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page" w:tblpX="1" w:tblpY="-2765"/>
        <w:tblW w:w="22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38"/>
        <w:gridCol w:w="222"/>
        <w:gridCol w:w="222"/>
        <w:gridCol w:w="222"/>
        <w:gridCol w:w="222"/>
        <w:gridCol w:w="222"/>
      </w:tblGrid>
      <w:tr w:rsidR="005D3719" w:rsidRPr="00942CD1" w:rsidTr="00D64344">
        <w:trPr>
          <w:trHeight w:val="2977"/>
        </w:trPr>
        <w:tc>
          <w:tcPr>
            <w:tcW w:w="21638" w:type="dxa"/>
          </w:tcPr>
          <w:p w:rsidR="005D3719" w:rsidRDefault="005D3719" w:rsidP="005D3719">
            <w:pPr>
              <w:spacing w:after="0" w:line="240" w:lineRule="auto"/>
            </w:pPr>
          </w:p>
          <w:p w:rsidR="005D3719" w:rsidRDefault="005D3719" w:rsidP="005D3719">
            <w:pPr>
              <w:spacing w:after="0" w:line="240" w:lineRule="auto"/>
            </w:pPr>
          </w:p>
          <w:p w:rsidR="005D3719" w:rsidRDefault="005D3719" w:rsidP="005D3719">
            <w:pPr>
              <w:spacing w:after="0" w:line="240" w:lineRule="auto"/>
            </w:pPr>
          </w:p>
          <w:tbl>
            <w:tblPr>
              <w:tblStyle w:val="Grilledutableau11"/>
              <w:tblpPr w:leftFromText="141" w:rightFromText="141" w:vertAnchor="text" w:horzAnchor="margin" w:tblpY="84"/>
              <w:tblOverlap w:val="never"/>
              <w:tblW w:w="2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3544"/>
              <w:gridCol w:w="2976"/>
              <w:gridCol w:w="4425"/>
              <w:gridCol w:w="2914"/>
              <w:gridCol w:w="3202"/>
            </w:tblGrid>
            <w:tr w:rsidR="005D3719" w:rsidRPr="00942CD1" w:rsidTr="00D64344">
              <w:trPr>
                <w:trHeight w:val="2694"/>
              </w:trPr>
              <w:tc>
                <w:tcPr>
                  <w:tcW w:w="4361" w:type="dxa"/>
                </w:tcPr>
                <w:p w:rsidR="005D3719" w:rsidRPr="009A5967" w:rsidRDefault="005D3719" w:rsidP="005D3719">
                  <w:pPr>
                    <w:spacing w:after="0" w:line="240" w:lineRule="auto"/>
                    <w:jc w:val="center"/>
                    <w:rPr>
                      <w:b/>
                      <w:sz w:val="14"/>
                      <w:szCs w:val="16"/>
                      <w:lang w:eastAsia="fr-FR"/>
                    </w:rPr>
                  </w:pPr>
                </w:p>
                <w:p w:rsidR="005D3719" w:rsidRPr="009A5967" w:rsidRDefault="005D3719" w:rsidP="005D3719">
                  <w:pPr>
                    <w:spacing w:after="0" w:line="240" w:lineRule="auto"/>
                    <w:jc w:val="center"/>
                    <w:rPr>
                      <w:b/>
                      <w:sz w:val="14"/>
                      <w:szCs w:val="16"/>
                      <w:lang w:eastAsia="fr-FR"/>
                    </w:rPr>
                  </w:pPr>
                </w:p>
                <w:p w:rsidR="005D3719" w:rsidRPr="00942CD1" w:rsidRDefault="005D3719" w:rsidP="005D3719">
                  <w:pPr>
                    <w:spacing w:after="0" w:line="240" w:lineRule="auto"/>
                    <w:jc w:val="center"/>
                    <w:rPr>
                      <w:b/>
                      <w:sz w:val="14"/>
                      <w:szCs w:val="16"/>
                      <w:lang w:eastAsia="fr-FR"/>
                    </w:rPr>
                  </w:pPr>
                  <w:r w:rsidRPr="00942CD1">
                    <w:rPr>
                      <w:b/>
                      <w:sz w:val="14"/>
                      <w:szCs w:val="16"/>
                      <w:lang w:eastAsia="fr-FR"/>
                    </w:rPr>
                    <w:t>RÉPUBLIQUE DU TCHAD</w:t>
                  </w:r>
                </w:p>
                <w:p w:rsidR="005D3719" w:rsidRPr="00942CD1" w:rsidRDefault="005D3719" w:rsidP="005D3719">
                  <w:pPr>
                    <w:spacing w:after="0" w:line="240" w:lineRule="auto"/>
                    <w:jc w:val="center"/>
                    <w:rPr>
                      <w:b/>
                      <w:sz w:val="14"/>
                      <w:szCs w:val="16"/>
                      <w:lang w:eastAsia="fr-FR"/>
                    </w:rPr>
                  </w:pPr>
                  <w:r w:rsidRPr="00942CD1">
                    <w:rPr>
                      <w:b/>
                      <w:sz w:val="14"/>
                      <w:szCs w:val="16"/>
                      <w:lang w:eastAsia="fr-FR"/>
                    </w:rPr>
                    <w:t>***************</w:t>
                  </w:r>
                </w:p>
                <w:p w:rsidR="005D3719" w:rsidRPr="00942CD1" w:rsidRDefault="005D3719" w:rsidP="005D3719">
                  <w:pPr>
                    <w:spacing w:after="0" w:line="240" w:lineRule="auto"/>
                    <w:jc w:val="center"/>
                    <w:rPr>
                      <w:b/>
                      <w:sz w:val="14"/>
                      <w:szCs w:val="16"/>
                      <w:lang w:eastAsia="fr-FR"/>
                    </w:rPr>
                  </w:pPr>
                  <w:r w:rsidRPr="00942CD1">
                    <w:rPr>
                      <w:b/>
                      <w:sz w:val="14"/>
                      <w:szCs w:val="16"/>
                      <w:lang w:eastAsia="fr-FR"/>
                    </w:rPr>
                    <w:t>VILLE DE N’DJAMÉNA</w:t>
                  </w:r>
                </w:p>
                <w:p w:rsidR="005D3719" w:rsidRPr="00942CD1" w:rsidRDefault="005D3719" w:rsidP="005D3719">
                  <w:pPr>
                    <w:spacing w:after="0" w:line="240" w:lineRule="auto"/>
                    <w:jc w:val="center"/>
                    <w:rPr>
                      <w:b/>
                      <w:sz w:val="14"/>
                      <w:szCs w:val="16"/>
                      <w:lang w:eastAsia="fr-FR"/>
                    </w:rPr>
                  </w:pPr>
                  <w:r w:rsidRPr="00942CD1">
                    <w:rPr>
                      <w:b/>
                      <w:sz w:val="14"/>
                      <w:szCs w:val="16"/>
                      <w:lang w:eastAsia="fr-FR"/>
                    </w:rPr>
                    <w:t>****************</w:t>
                  </w:r>
                </w:p>
                <w:p w:rsidR="005D3719" w:rsidRPr="00942CD1" w:rsidRDefault="005D3719" w:rsidP="005D3719">
                  <w:pPr>
                    <w:spacing w:after="0" w:line="240" w:lineRule="auto"/>
                    <w:jc w:val="center"/>
                    <w:rPr>
                      <w:b/>
                      <w:sz w:val="14"/>
                      <w:szCs w:val="16"/>
                      <w:lang w:eastAsia="fr-FR"/>
                    </w:rPr>
                  </w:pPr>
                  <w:r w:rsidRPr="00942CD1">
                    <w:rPr>
                      <w:b/>
                      <w:sz w:val="14"/>
                      <w:szCs w:val="16"/>
                      <w:lang w:eastAsia="fr-FR"/>
                    </w:rPr>
                    <w:t xml:space="preserve">   COMMUNE DU 1ER ARRONDISSEMENT</w:t>
                  </w:r>
                </w:p>
                <w:p w:rsidR="005D3719" w:rsidRPr="00942CD1" w:rsidRDefault="005D3719" w:rsidP="005D3719">
                  <w:pPr>
                    <w:spacing w:after="0" w:line="240" w:lineRule="auto"/>
                    <w:jc w:val="center"/>
                    <w:rPr>
                      <w:b/>
                      <w:sz w:val="14"/>
                      <w:szCs w:val="16"/>
                      <w:lang w:eastAsia="fr-FR"/>
                    </w:rPr>
                  </w:pPr>
                  <w:r w:rsidRPr="00942CD1">
                    <w:rPr>
                      <w:b/>
                      <w:sz w:val="14"/>
                      <w:szCs w:val="16"/>
                      <w:lang w:eastAsia="fr-FR"/>
                    </w:rPr>
                    <w:t>****************</w:t>
                  </w:r>
                </w:p>
                <w:p w:rsidR="005D3719" w:rsidRPr="00942CD1" w:rsidRDefault="009370C2" w:rsidP="005D3719">
                  <w:pPr>
                    <w:spacing w:after="0" w:line="240" w:lineRule="auto"/>
                    <w:jc w:val="center"/>
                    <w:rPr>
                      <w:b/>
                      <w:sz w:val="14"/>
                      <w:szCs w:val="16"/>
                      <w:lang w:eastAsia="fr-FR"/>
                    </w:rPr>
                  </w:pPr>
                  <w:r w:rsidRPr="00942CD1">
                    <w:rPr>
                      <w:b/>
                      <w:sz w:val="14"/>
                      <w:szCs w:val="16"/>
                      <w:lang w:eastAsia="fr-FR"/>
                    </w:rPr>
                    <w:t>CONSEIL COMMUNAL</w:t>
                  </w:r>
                </w:p>
                <w:p w:rsidR="005D3719" w:rsidRPr="00942CD1" w:rsidRDefault="005D3719" w:rsidP="005D3719">
                  <w:pPr>
                    <w:spacing w:after="0" w:line="240" w:lineRule="auto"/>
                    <w:jc w:val="center"/>
                    <w:rPr>
                      <w:b/>
                      <w:sz w:val="14"/>
                      <w:szCs w:val="16"/>
                      <w:lang w:eastAsia="fr-FR"/>
                    </w:rPr>
                  </w:pPr>
                  <w:r w:rsidRPr="00942CD1">
                    <w:rPr>
                      <w:b/>
                      <w:sz w:val="14"/>
                      <w:szCs w:val="16"/>
                      <w:lang w:eastAsia="fr-FR"/>
                    </w:rPr>
                    <w:t>*****************</w:t>
                  </w:r>
                </w:p>
                <w:p w:rsidR="005D3719" w:rsidRPr="00942CD1" w:rsidRDefault="005D3719" w:rsidP="005D3719">
                  <w:pPr>
                    <w:spacing w:after="0" w:line="240" w:lineRule="auto"/>
                    <w:jc w:val="center"/>
                    <w:rPr>
                      <w:b/>
                      <w:sz w:val="14"/>
                      <w:szCs w:val="16"/>
                      <w:lang w:eastAsia="fr-FR"/>
                    </w:rPr>
                  </w:pPr>
                  <w:r w:rsidRPr="00942CD1">
                    <w:rPr>
                      <w:b/>
                      <w:sz w:val="14"/>
                      <w:szCs w:val="16"/>
                      <w:lang w:eastAsia="fr-FR"/>
                    </w:rPr>
                    <w:t xml:space="preserve">    N° </w:t>
                  </w:r>
                  <w:r w:rsidRPr="00942CD1">
                    <w:rPr>
                      <w:b/>
                      <w:sz w:val="14"/>
                      <w:szCs w:val="16"/>
                      <w:u w:val="single"/>
                      <w:lang w:eastAsia="fr-FR"/>
                    </w:rPr>
                    <w:t>___  </w:t>
                  </w:r>
                  <w:r w:rsidRPr="00942CD1">
                    <w:rPr>
                      <w:b/>
                      <w:sz w:val="14"/>
                      <w:szCs w:val="16"/>
                      <w:lang w:eastAsia="fr-FR"/>
                    </w:rPr>
                    <w:t xml:space="preserve">/COM 1ER </w:t>
                  </w:r>
                  <w:r w:rsidR="009370C2" w:rsidRPr="00942CD1">
                    <w:rPr>
                      <w:b/>
                      <w:sz w:val="14"/>
                      <w:szCs w:val="16"/>
                      <w:lang w:eastAsia="fr-FR"/>
                    </w:rPr>
                    <w:t>ARDT/CC</w:t>
                  </w:r>
                  <w:r w:rsidRPr="00942CD1">
                    <w:rPr>
                      <w:b/>
                      <w:sz w:val="14"/>
                      <w:szCs w:val="16"/>
                      <w:lang w:eastAsia="fr-FR"/>
                    </w:rPr>
                    <w:t>/2025</w:t>
                  </w:r>
                </w:p>
                <w:p w:rsidR="005D3719" w:rsidRPr="00942CD1" w:rsidRDefault="005D3719" w:rsidP="005D3719">
                  <w:pPr>
                    <w:spacing w:after="0" w:line="240" w:lineRule="auto"/>
                    <w:jc w:val="center"/>
                    <w:rPr>
                      <w:b/>
                      <w:sz w:val="14"/>
                      <w:szCs w:val="16"/>
                      <w:lang w:eastAsia="fr-FR"/>
                    </w:rPr>
                  </w:pPr>
                </w:p>
                <w:p w:rsidR="005D3719" w:rsidRPr="00942CD1" w:rsidRDefault="005D3719" w:rsidP="00C44986">
                  <w:pPr>
                    <w:spacing w:after="0" w:line="240" w:lineRule="auto"/>
                    <w:rPr>
                      <w:b/>
                      <w:sz w:val="14"/>
                      <w:szCs w:val="16"/>
                      <w:lang w:eastAsia="fr-FR"/>
                    </w:rPr>
                  </w:pPr>
                </w:p>
              </w:tc>
              <w:tc>
                <w:tcPr>
                  <w:tcW w:w="3544" w:type="dxa"/>
                </w:tcPr>
                <w:p w:rsidR="005D3719" w:rsidRPr="00942CD1" w:rsidRDefault="005D3719" w:rsidP="005D3719">
                  <w:pPr>
                    <w:spacing w:after="0" w:line="240" w:lineRule="auto"/>
                    <w:jc w:val="center"/>
                    <w:rPr>
                      <w:sz w:val="14"/>
                      <w:szCs w:val="16"/>
                      <w:lang w:eastAsia="fr-FR"/>
                    </w:rPr>
                  </w:pPr>
                </w:p>
                <w:p w:rsidR="005D3719" w:rsidRPr="00942CD1" w:rsidRDefault="005D3719" w:rsidP="005D3719">
                  <w:pPr>
                    <w:spacing w:after="0" w:line="240" w:lineRule="auto"/>
                    <w:jc w:val="center"/>
                    <w:rPr>
                      <w:sz w:val="14"/>
                      <w:szCs w:val="16"/>
                      <w:lang w:eastAsia="fr-FR"/>
                    </w:rPr>
                  </w:pPr>
                </w:p>
                <w:p w:rsidR="005D3719" w:rsidRPr="00942CD1" w:rsidRDefault="005D3719" w:rsidP="005D3719">
                  <w:pPr>
                    <w:spacing w:after="0" w:line="240" w:lineRule="auto"/>
                    <w:jc w:val="center"/>
                    <w:rPr>
                      <w:sz w:val="14"/>
                      <w:szCs w:val="16"/>
                      <w:lang w:eastAsia="fr-FR"/>
                    </w:rPr>
                  </w:pPr>
                  <w:r w:rsidRPr="00942CD1">
                    <w:rPr>
                      <w:noProof/>
                      <w:sz w:val="14"/>
                      <w:szCs w:val="16"/>
                      <w:lang w:eastAsia="fr-FR"/>
                    </w:rPr>
                    <w:drawing>
                      <wp:anchor distT="0" distB="0" distL="114300" distR="114300" simplePos="0" relativeHeight="251658240" behindDoc="0" locked="0" layoutInCell="1" allowOverlap="1">
                        <wp:simplePos x="3324225" y="695325"/>
                        <wp:positionH relativeFrom="margin">
                          <wp:align>center</wp:align>
                        </wp:positionH>
                        <wp:positionV relativeFrom="margin">
                          <wp:align>top</wp:align>
                        </wp:positionV>
                        <wp:extent cx="1160780" cy="1031240"/>
                        <wp:effectExtent l="0" t="0" r="127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0780" cy="1031240"/>
                                </a:xfrm>
                                <a:prstGeom prst="rect">
                                  <a:avLst/>
                                </a:prstGeom>
                                <a:noFill/>
                                <a:ln w="9525">
                                  <a:noFill/>
                                  <a:miter lim="800000"/>
                                  <a:headEnd/>
                                  <a:tailEnd/>
                                </a:ln>
                              </pic:spPr>
                            </pic:pic>
                          </a:graphicData>
                        </a:graphic>
                      </wp:anchor>
                    </w:drawing>
                  </w:r>
                </w:p>
                <w:p w:rsidR="005D3719" w:rsidRPr="00942CD1" w:rsidRDefault="005D3719" w:rsidP="005D3719">
                  <w:pPr>
                    <w:spacing w:after="0" w:line="240" w:lineRule="auto"/>
                    <w:rPr>
                      <w:sz w:val="14"/>
                      <w:szCs w:val="16"/>
                      <w:lang w:eastAsia="fr-FR"/>
                    </w:rPr>
                  </w:pPr>
                </w:p>
              </w:tc>
              <w:tc>
                <w:tcPr>
                  <w:tcW w:w="2976" w:type="dxa"/>
                </w:tcPr>
                <w:p w:rsidR="005D3719" w:rsidRPr="00942CD1" w:rsidRDefault="005D3719" w:rsidP="005D3719">
                  <w:pPr>
                    <w:spacing w:after="0" w:line="240" w:lineRule="auto"/>
                    <w:rPr>
                      <w:sz w:val="14"/>
                      <w:szCs w:val="16"/>
                      <w:lang w:eastAsia="fr-FR"/>
                    </w:rPr>
                  </w:pPr>
                  <w:r w:rsidRPr="00942CD1">
                    <w:rPr>
                      <w:sz w:val="14"/>
                      <w:szCs w:val="16"/>
                      <w:lang w:eastAsia="fr-FR"/>
                    </w:rPr>
                    <w:t xml:space="preserve">     </w:t>
                  </w:r>
                </w:p>
                <w:p w:rsidR="005D3719" w:rsidRPr="00942CD1" w:rsidRDefault="005D3719" w:rsidP="005D3719">
                  <w:pPr>
                    <w:spacing w:after="0" w:line="240" w:lineRule="auto"/>
                    <w:rPr>
                      <w:sz w:val="14"/>
                      <w:szCs w:val="16"/>
                      <w:lang w:eastAsia="fr-FR"/>
                    </w:rPr>
                  </w:pPr>
                  <w:r w:rsidRPr="00942CD1">
                    <w:rPr>
                      <w:sz w:val="14"/>
                      <w:szCs w:val="16"/>
                      <w:lang w:eastAsia="fr-FR"/>
                    </w:rPr>
                    <w:t xml:space="preserve">      </w:t>
                  </w:r>
                </w:p>
                <w:p w:rsidR="005D3719" w:rsidRPr="00942CD1" w:rsidRDefault="005D3719" w:rsidP="005D3719">
                  <w:pPr>
                    <w:spacing w:after="0" w:line="240" w:lineRule="auto"/>
                    <w:rPr>
                      <w:b/>
                      <w:sz w:val="14"/>
                      <w:szCs w:val="16"/>
                      <w:lang w:eastAsia="fr-FR"/>
                    </w:rPr>
                  </w:pPr>
                  <w:r w:rsidRPr="00942CD1">
                    <w:rPr>
                      <w:b/>
                      <w:sz w:val="14"/>
                      <w:szCs w:val="16"/>
                      <w:lang w:eastAsia="fr-FR"/>
                    </w:rPr>
                    <w:t>UNITÉ – TRAVAIL – PROGRÈS</w:t>
                  </w:r>
                </w:p>
                <w:p w:rsidR="005D3719" w:rsidRPr="00942CD1" w:rsidRDefault="005D3719" w:rsidP="005D3719">
                  <w:pPr>
                    <w:spacing w:after="0" w:line="240" w:lineRule="auto"/>
                    <w:jc w:val="center"/>
                    <w:rPr>
                      <w:sz w:val="14"/>
                      <w:szCs w:val="16"/>
                      <w:lang w:eastAsia="fr-FR"/>
                    </w:rPr>
                  </w:pPr>
                  <w:r w:rsidRPr="00942CD1">
                    <w:rPr>
                      <w:sz w:val="14"/>
                      <w:szCs w:val="16"/>
                      <w:lang w:eastAsia="fr-FR"/>
                    </w:rPr>
                    <w:t>**************</w:t>
                  </w:r>
                </w:p>
              </w:tc>
              <w:tc>
                <w:tcPr>
                  <w:tcW w:w="4425" w:type="dxa"/>
                </w:tcPr>
                <w:p w:rsidR="005D3719" w:rsidRPr="00942CD1" w:rsidRDefault="005D3719" w:rsidP="005D3719">
                  <w:pPr>
                    <w:spacing w:after="0" w:line="240" w:lineRule="auto"/>
                    <w:jc w:val="center"/>
                    <w:rPr>
                      <w:b/>
                      <w:sz w:val="16"/>
                      <w:szCs w:val="16"/>
                      <w:lang w:eastAsia="fr-FR"/>
                    </w:rPr>
                  </w:pPr>
                </w:p>
              </w:tc>
              <w:tc>
                <w:tcPr>
                  <w:tcW w:w="2914" w:type="dxa"/>
                </w:tcPr>
                <w:p w:rsidR="005D3719" w:rsidRPr="00942CD1" w:rsidRDefault="005D3719" w:rsidP="005D3719">
                  <w:pPr>
                    <w:spacing w:after="0" w:line="240" w:lineRule="auto"/>
                    <w:jc w:val="center"/>
                    <w:rPr>
                      <w:sz w:val="16"/>
                      <w:szCs w:val="16"/>
                      <w:lang w:eastAsia="fr-FR"/>
                    </w:rPr>
                  </w:pPr>
                </w:p>
              </w:tc>
              <w:tc>
                <w:tcPr>
                  <w:tcW w:w="3202" w:type="dxa"/>
                </w:tcPr>
                <w:p w:rsidR="005D3719" w:rsidRPr="00942CD1" w:rsidRDefault="005D3719" w:rsidP="005D3719">
                  <w:pPr>
                    <w:spacing w:after="0" w:line="240" w:lineRule="auto"/>
                    <w:jc w:val="center"/>
                    <w:rPr>
                      <w:sz w:val="16"/>
                      <w:szCs w:val="16"/>
                      <w:lang w:eastAsia="fr-FR"/>
                    </w:rPr>
                  </w:pPr>
                </w:p>
              </w:tc>
            </w:tr>
          </w:tbl>
          <w:p w:rsidR="005D3719" w:rsidRPr="00942CD1" w:rsidRDefault="005D3719" w:rsidP="005D3719">
            <w:pPr>
              <w:spacing w:after="0" w:line="240" w:lineRule="auto"/>
              <w:jc w:val="center"/>
              <w:rPr>
                <w:b/>
                <w:sz w:val="18"/>
                <w:szCs w:val="16"/>
                <w:lang w:eastAsia="fr-FR"/>
              </w:rPr>
            </w:pPr>
          </w:p>
        </w:tc>
        <w:tc>
          <w:tcPr>
            <w:tcW w:w="222" w:type="dxa"/>
          </w:tcPr>
          <w:p w:rsidR="005D3719" w:rsidRPr="00942CD1" w:rsidRDefault="005D3719" w:rsidP="005D3719">
            <w:pPr>
              <w:spacing w:after="0" w:line="240" w:lineRule="auto"/>
              <w:rPr>
                <w:sz w:val="18"/>
                <w:szCs w:val="16"/>
                <w:lang w:eastAsia="fr-FR"/>
              </w:rPr>
            </w:pPr>
          </w:p>
        </w:tc>
        <w:tc>
          <w:tcPr>
            <w:tcW w:w="222" w:type="dxa"/>
          </w:tcPr>
          <w:p w:rsidR="005D3719" w:rsidRPr="00942CD1" w:rsidRDefault="005D3719" w:rsidP="005D3719">
            <w:pPr>
              <w:spacing w:after="0" w:line="240" w:lineRule="auto"/>
              <w:jc w:val="center"/>
              <w:rPr>
                <w:szCs w:val="16"/>
                <w:lang w:eastAsia="fr-FR"/>
              </w:rPr>
            </w:pPr>
          </w:p>
        </w:tc>
        <w:tc>
          <w:tcPr>
            <w:tcW w:w="222" w:type="dxa"/>
          </w:tcPr>
          <w:p w:rsidR="005D3719" w:rsidRPr="00942CD1" w:rsidRDefault="005D3719" w:rsidP="005D3719">
            <w:pPr>
              <w:spacing w:after="0" w:line="240" w:lineRule="auto"/>
              <w:jc w:val="center"/>
              <w:rPr>
                <w:b/>
                <w:sz w:val="14"/>
                <w:szCs w:val="14"/>
                <w:lang w:eastAsia="fr-FR"/>
              </w:rPr>
            </w:pPr>
          </w:p>
        </w:tc>
        <w:tc>
          <w:tcPr>
            <w:tcW w:w="222" w:type="dxa"/>
          </w:tcPr>
          <w:p w:rsidR="005D3719" w:rsidRPr="00942CD1" w:rsidRDefault="005D3719" w:rsidP="005D3719">
            <w:pPr>
              <w:spacing w:after="0" w:line="240" w:lineRule="auto"/>
              <w:jc w:val="center"/>
              <w:rPr>
                <w:rFonts w:ascii="Comic Sans MS" w:hAnsi="Comic Sans MS"/>
                <w:sz w:val="16"/>
                <w:szCs w:val="16"/>
                <w:lang w:eastAsia="fr-FR"/>
              </w:rPr>
            </w:pPr>
          </w:p>
        </w:tc>
        <w:tc>
          <w:tcPr>
            <w:tcW w:w="222" w:type="dxa"/>
          </w:tcPr>
          <w:p w:rsidR="005D3719" w:rsidRPr="00942CD1" w:rsidRDefault="005D3719" w:rsidP="005D3719">
            <w:pPr>
              <w:spacing w:after="0" w:line="240" w:lineRule="auto"/>
              <w:jc w:val="center"/>
              <w:rPr>
                <w:rFonts w:ascii="Comic Sans MS" w:hAnsi="Comic Sans MS"/>
                <w:sz w:val="16"/>
                <w:szCs w:val="16"/>
                <w:lang w:eastAsia="fr-FR"/>
              </w:rPr>
            </w:pPr>
          </w:p>
        </w:tc>
      </w:tr>
    </w:tbl>
    <w:p w:rsidR="005D3719" w:rsidRPr="00942CD1" w:rsidRDefault="005D3719" w:rsidP="005D3719">
      <w:pPr>
        <w:spacing w:after="0" w:line="240" w:lineRule="auto"/>
        <w:jc w:val="center"/>
        <w:rPr>
          <w:rFonts w:asciiTheme="majorBidi" w:hAnsiTheme="majorBidi" w:cstheme="majorBidi"/>
          <w:b/>
          <w:sz w:val="36"/>
          <w:szCs w:val="36"/>
          <w:u w:val="single"/>
        </w:rPr>
      </w:pPr>
      <w:r w:rsidRPr="00942CD1">
        <w:rPr>
          <w:rFonts w:asciiTheme="majorBidi" w:hAnsiTheme="majorBidi" w:cstheme="majorBidi"/>
          <w:b/>
          <w:sz w:val="36"/>
          <w:szCs w:val="36"/>
          <w:u w:val="single"/>
        </w:rPr>
        <w:t xml:space="preserve">REGLEMENT INTERIEUR </w:t>
      </w:r>
      <w:r w:rsidR="009370C2" w:rsidRPr="00942CD1">
        <w:rPr>
          <w:rFonts w:asciiTheme="majorBidi" w:hAnsiTheme="majorBidi" w:cstheme="majorBidi"/>
          <w:b/>
          <w:sz w:val="36"/>
          <w:szCs w:val="36"/>
          <w:u w:val="single"/>
        </w:rPr>
        <w:t>DU CONSEIL COMMUANL DU 1</w:t>
      </w:r>
      <w:r w:rsidR="009370C2" w:rsidRPr="00942CD1">
        <w:rPr>
          <w:rFonts w:asciiTheme="majorBidi" w:hAnsiTheme="majorBidi" w:cstheme="majorBidi"/>
          <w:b/>
          <w:sz w:val="36"/>
          <w:szCs w:val="36"/>
          <w:u w:val="single"/>
          <w:vertAlign w:val="superscript"/>
        </w:rPr>
        <w:t>ER</w:t>
      </w:r>
      <w:r w:rsidR="009370C2" w:rsidRPr="00942CD1">
        <w:rPr>
          <w:rFonts w:asciiTheme="majorBidi" w:hAnsiTheme="majorBidi" w:cstheme="majorBidi"/>
          <w:b/>
          <w:sz w:val="36"/>
          <w:szCs w:val="36"/>
          <w:u w:val="single"/>
        </w:rPr>
        <w:t xml:space="preserve"> ARRONDISSEMENT</w:t>
      </w:r>
      <w:r w:rsidRPr="00942CD1">
        <w:rPr>
          <w:rFonts w:asciiTheme="majorBidi" w:hAnsiTheme="majorBidi" w:cstheme="majorBidi"/>
          <w:b/>
          <w:sz w:val="36"/>
          <w:szCs w:val="36"/>
          <w:u w:val="single"/>
        </w:rPr>
        <w:t xml:space="preserve"> </w:t>
      </w:r>
    </w:p>
    <w:p w:rsidR="005D3719" w:rsidRPr="00942CD1" w:rsidRDefault="005D3719" w:rsidP="005D3719">
      <w:pPr>
        <w:spacing w:after="0" w:line="240" w:lineRule="auto"/>
        <w:jc w:val="center"/>
        <w:rPr>
          <w:rFonts w:asciiTheme="majorBidi" w:hAnsiTheme="majorBidi" w:cstheme="majorBidi"/>
          <w:b/>
          <w:sz w:val="28"/>
          <w:szCs w:val="28"/>
          <w:u w:val="single"/>
        </w:rPr>
      </w:pPr>
    </w:p>
    <w:p w:rsidR="004217E6" w:rsidRPr="00942CD1" w:rsidRDefault="005D3719" w:rsidP="009370C2">
      <w:pPr>
        <w:spacing w:after="0" w:line="240" w:lineRule="auto"/>
        <w:rPr>
          <w:rFonts w:ascii="Times New Roman" w:hAnsi="Times New Roman" w:cs="Times New Roman"/>
          <w:b/>
          <w:bCs/>
          <w:sz w:val="24"/>
          <w:szCs w:val="24"/>
        </w:rPr>
      </w:pPr>
      <w:r w:rsidRPr="00942CD1">
        <w:rPr>
          <w:rFonts w:ascii="Times New Roman" w:hAnsi="Times New Roman" w:cs="Times New Roman"/>
          <w:b/>
          <w:bCs/>
          <w:sz w:val="24"/>
          <w:szCs w:val="24"/>
          <w:u w:val="single"/>
        </w:rPr>
        <w:t>TITRE I</w:t>
      </w:r>
      <w:r w:rsidRPr="00942CD1">
        <w:rPr>
          <w:rFonts w:ascii="Times New Roman" w:hAnsi="Times New Roman" w:cs="Times New Roman"/>
          <w:b/>
          <w:bCs/>
          <w:sz w:val="24"/>
          <w:szCs w:val="24"/>
        </w:rPr>
        <w:t> : DISPOSTIONS GENERALES</w:t>
      </w:r>
    </w:p>
    <w:p w:rsidR="005D3719" w:rsidRPr="00942CD1" w:rsidRDefault="005D3719" w:rsidP="005D3719">
      <w:pPr>
        <w:spacing w:after="0" w:line="240" w:lineRule="auto"/>
        <w:jc w:val="both"/>
        <w:rPr>
          <w:rFonts w:ascii="Times New Roman" w:hAnsi="Times New Roman" w:cs="Times New Roman"/>
          <w:sz w:val="24"/>
          <w:szCs w:val="24"/>
        </w:rPr>
      </w:pPr>
    </w:p>
    <w:p w:rsidR="005D3719" w:rsidRPr="00942CD1" w:rsidRDefault="009370C2" w:rsidP="005D3719">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 xml:space="preserve">Article </w:t>
      </w:r>
      <w:r w:rsidR="005D3719" w:rsidRPr="00942CD1">
        <w:rPr>
          <w:rFonts w:ascii="Times New Roman" w:hAnsi="Times New Roman" w:cs="Times New Roman"/>
          <w:b/>
          <w:bCs/>
          <w:sz w:val="24"/>
          <w:szCs w:val="24"/>
          <w:u w:val="single"/>
        </w:rPr>
        <w:t>1</w:t>
      </w:r>
      <w:r w:rsidR="005D3719" w:rsidRPr="00942CD1">
        <w:rPr>
          <w:rFonts w:ascii="Times New Roman" w:hAnsi="Times New Roman" w:cs="Times New Roman"/>
          <w:sz w:val="24"/>
          <w:szCs w:val="24"/>
        </w:rPr>
        <w:t xml:space="preserve"> : Le présent règlement intérieur détermine les règles d’organisation et de fonctionnement du Conseil Communal </w:t>
      </w:r>
      <w:r w:rsidRPr="00942CD1">
        <w:rPr>
          <w:rFonts w:ascii="Times New Roman" w:hAnsi="Times New Roman" w:cs="Times New Roman"/>
          <w:sz w:val="24"/>
          <w:szCs w:val="24"/>
        </w:rPr>
        <w:t>du 1</w:t>
      </w:r>
      <w:r w:rsidRPr="00942CD1">
        <w:rPr>
          <w:rFonts w:ascii="Times New Roman" w:hAnsi="Times New Roman" w:cs="Times New Roman"/>
          <w:sz w:val="24"/>
          <w:szCs w:val="24"/>
          <w:vertAlign w:val="superscript"/>
        </w:rPr>
        <w:t>er</w:t>
      </w:r>
      <w:r w:rsidRPr="00942CD1">
        <w:rPr>
          <w:rFonts w:ascii="Times New Roman" w:hAnsi="Times New Roman" w:cs="Times New Roman"/>
          <w:sz w:val="24"/>
          <w:szCs w:val="24"/>
        </w:rPr>
        <w:t xml:space="preserve"> Arrondissement de la ville de N’Djamena</w:t>
      </w:r>
      <w:r w:rsidR="005D3719" w:rsidRPr="00942CD1">
        <w:rPr>
          <w:rFonts w:ascii="Times New Roman" w:hAnsi="Times New Roman" w:cs="Times New Roman"/>
          <w:sz w:val="24"/>
          <w:szCs w:val="24"/>
        </w:rPr>
        <w:t xml:space="preserve"> </w:t>
      </w:r>
      <w:r w:rsidR="00A31B56" w:rsidRPr="00942CD1">
        <w:rPr>
          <w:rFonts w:ascii="Times New Roman" w:hAnsi="Times New Roman" w:cs="Times New Roman"/>
          <w:sz w:val="24"/>
          <w:szCs w:val="24"/>
        </w:rPr>
        <w:t>conformément aux dispositions législatives et réglementaires en vigueur.</w:t>
      </w:r>
    </w:p>
    <w:p w:rsidR="00463B25" w:rsidRPr="00942CD1" w:rsidRDefault="00463B25" w:rsidP="005D3719">
      <w:pPr>
        <w:spacing w:after="0" w:line="240" w:lineRule="auto"/>
        <w:jc w:val="both"/>
        <w:rPr>
          <w:rFonts w:ascii="Times New Roman" w:hAnsi="Times New Roman" w:cs="Times New Roman"/>
          <w:sz w:val="24"/>
          <w:szCs w:val="24"/>
        </w:rPr>
      </w:pPr>
    </w:p>
    <w:p w:rsidR="00463B25" w:rsidRPr="00942CD1" w:rsidRDefault="0000788C" w:rsidP="005D3719">
      <w:pPr>
        <w:spacing w:after="0" w:line="240" w:lineRule="auto"/>
        <w:jc w:val="both"/>
        <w:rPr>
          <w:rFonts w:ascii="Times New Roman" w:hAnsi="Times New Roman" w:cs="Times New Roman"/>
          <w:sz w:val="24"/>
          <w:szCs w:val="24"/>
        </w:rPr>
      </w:pPr>
      <w:r w:rsidRPr="00942CD1">
        <w:rPr>
          <w:rFonts w:ascii="Times New Roman" w:hAnsi="Times New Roman" w:cs="Times New Roman"/>
          <w:b/>
          <w:sz w:val="24"/>
          <w:szCs w:val="24"/>
          <w:u w:val="single"/>
        </w:rPr>
        <w:t>Article : 2</w:t>
      </w:r>
      <w:r w:rsidRPr="00942CD1">
        <w:rPr>
          <w:rFonts w:ascii="Times New Roman" w:hAnsi="Times New Roman" w:cs="Times New Roman"/>
          <w:sz w:val="24"/>
          <w:szCs w:val="24"/>
        </w:rPr>
        <w:t xml:space="preserve"> Le Conseil Communal </w:t>
      </w:r>
      <w:r w:rsidR="00E95D7E" w:rsidRPr="00942CD1">
        <w:rPr>
          <w:rFonts w:ascii="Times New Roman" w:hAnsi="Times New Roman" w:cs="Times New Roman"/>
          <w:sz w:val="24"/>
          <w:szCs w:val="24"/>
        </w:rPr>
        <w:t>du 1</w:t>
      </w:r>
      <w:r w:rsidR="00E95D7E" w:rsidRPr="00942CD1">
        <w:rPr>
          <w:rFonts w:ascii="Times New Roman" w:hAnsi="Times New Roman" w:cs="Times New Roman"/>
          <w:sz w:val="24"/>
          <w:szCs w:val="24"/>
          <w:vertAlign w:val="superscript"/>
        </w:rPr>
        <w:t>er</w:t>
      </w:r>
      <w:r w:rsidR="00E95D7E" w:rsidRPr="00942CD1">
        <w:rPr>
          <w:rFonts w:ascii="Times New Roman" w:hAnsi="Times New Roman" w:cs="Times New Roman"/>
          <w:sz w:val="24"/>
          <w:szCs w:val="24"/>
        </w:rPr>
        <w:t xml:space="preserve"> Arrondissement </w:t>
      </w:r>
      <w:r w:rsidRPr="00942CD1">
        <w:rPr>
          <w:rFonts w:ascii="Times New Roman" w:hAnsi="Times New Roman" w:cs="Times New Roman"/>
          <w:sz w:val="24"/>
          <w:szCs w:val="24"/>
        </w:rPr>
        <w:t xml:space="preserve">est l’organe délibérant de la Commune. Conformément à l’article 87 de la Loi organique </w:t>
      </w:r>
      <w:r w:rsidRPr="00942CD1">
        <w:rPr>
          <w:rFonts w:ascii="Times New Roman" w:hAnsi="Times New Roman" w:cs="Times New Roman"/>
          <w:b/>
          <w:sz w:val="24"/>
          <w:szCs w:val="24"/>
        </w:rPr>
        <w:t>N°014/CNT/2024</w:t>
      </w:r>
      <w:r w:rsidR="00E95D7E" w:rsidRPr="00942CD1">
        <w:rPr>
          <w:rFonts w:ascii="Times New Roman" w:hAnsi="Times New Roman" w:cs="Times New Roman"/>
          <w:sz w:val="24"/>
          <w:szCs w:val="24"/>
        </w:rPr>
        <w:t>, il se compose de dix-huit (18</w:t>
      </w:r>
      <w:r w:rsidRPr="00942CD1">
        <w:rPr>
          <w:rFonts w:ascii="Times New Roman" w:hAnsi="Times New Roman" w:cs="Times New Roman"/>
          <w:sz w:val="24"/>
          <w:szCs w:val="24"/>
        </w:rPr>
        <w:t>) Conseillers élu</w:t>
      </w:r>
      <w:r w:rsidR="00E95D7E" w:rsidRPr="00942CD1">
        <w:rPr>
          <w:rFonts w:ascii="Times New Roman" w:hAnsi="Times New Roman" w:cs="Times New Roman"/>
          <w:sz w:val="24"/>
          <w:szCs w:val="24"/>
        </w:rPr>
        <w:t>s au suffrage universel direct.</w:t>
      </w:r>
    </w:p>
    <w:p w:rsidR="00E95D7E" w:rsidRPr="00942CD1" w:rsidRDefault="00E95D7E" w:rsidP="005D3719">
      <w:pPr>
        <w:spacing w:after="0" w:line="240" w:lineRule="auto"/>
        <w:jc w:val="both"/>
        <w:rPr>
          <w:rFonts w:ascii="Times New Roman" w:hAnsi="Times New Roman" w:cs="Times New Roman"/>
          <w:sz w:val="24"/>
          <w:szCs w:val="24"/>
        </w:rPr>
      </w:pPr>
    </w:p>
    <w:p w:rsidR="0000788C" w:rsidRPr="00942CD1" w:rsidRDefault="0000788C" w:rsidP="005D3719">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 xml:space="preserve">Article </w:t>
      </w:r>
      <w:r w:rsidR="005C6F06" w:rsidRPr="00942CD1">
        <w:rPr>
          <w:rFonts w:ascii="Times New Roman" w:hAnsi="Times New Roman" w:cs="Times New Roman"/>
          <w:b/>
          <w:bCs/>
          <w:sz w:val="24"/>
          <w:szCs w:val="24"/>
          <w:u w:val="single"/>
        </w:rPr>
        <w:t>3</w:t>
      </w:r>
      <w:r w:rsidR="005C6F06" w:rsidRPr="00942CD1">
        <w:rPr>
          <w:rFonts w:ascii="Times New Roman" w:hAnsi="Times New Roman" w:cs="Times New Roman"/>
          <w:sz w:val="24"/>
          <w:szCs w:val="24"/>
        </w:rPr>
        <w:t> : Le siège</w:t>
      </w:r>
      <w:r w:rsidR="00AF07C0" w:rsidRPr="00942CD1">
        <w:rPr>
          <w:rFonts w:ascii="Times New Roman" w:hAnsi="Times New Roman" w:cs="Times New Roman"/>
          <w:sz w:val="24"/>
          <w:szCs w:val="24"/>
        </w:rPr>
        <w:t xml:space="preserve"> du Conseil Communal est fixé au sein de la</w:t>
      </w:r>
      <w:r w:rsidR="00E95D7E" w:rsidRPr="00942CD1">
        <w:rPr>
          <w:rFonts w:ascii="Times New Roman" w:hAnsi="Times New Roman" w:cs="Times New Roman"/>
          <w:sz w:val="24"/>
          <w:szCs w:val="24"/>
        </w:rPr>
        <w:t xml:space="preserve"> commune du 1</w:t>
      </w:r>
      <w:r w:rsidR="00E95D7E" w:rsidRPr="00942CD1">
        <w:rPr>
          <w:rFonts w:ascii="Times New Roman" w:hAnsi="Times New Roman" w:cs="Times New Roman"/>
          <w:sz w:val="24"/>
          <w:szCs w:val="24"/>
          <w:vertAlign w:val="superscript"/>
        </w:rPr>
        <w:t>er</w:t>
      </w:r>
      <w:r w:rsidR="00E95D7E" w:rsidRPr="00942CD1">
        <w:rPr>
          <w:rFonts w:ascii="Times New Roman" w:hAnsi="Times New Roman" w:cs="Times New Roman"/>
          <w:sz w:val="24"/>
          <w:szCs w:val="24"/>
        </w:rPr>
        <w:t xml:space="preserve"> Arrondissement </w:t>
      </w:r>
      <w:r w:rsidR="005C6F06" w:rsidRPr="00942CD1">
        <w:rPr>
          <w:rFonts w:ascii="Times New Roman" w:hAnsi="Times New Roman" w:cs="Times New Roman"/>
          <w:sz w:val="24"/>
          <w:szCs w:val="24"/>
        </w:rPr>
        <w:t>de la Ville de N’</w:t>
      </w:r>
      <w:proofErr w:type="spellStart"/>
      <w:r w:rsidR="005C6F06" w:rsidRPr="00942CD1">
        <w:rPr>
          <w:rFonts w:ascii="Times New Roman" w:hAnsi="Times New Roman" w:cs="Times New Roman"/>
          <w:sz w:val="24"/>
          <w:szCs w:val="24"/>
        </w:rPr>
        <w:t>Djaména</w:t>
      </w:r>
      <w:proofErr w:type="spellEnd"/>
      <w:r w:rsidR="005C6F06" w:rsidRPr="00942CD1">
        <w:rPr>
          <w:rFonts w:ascii="Times New Roman" w:hAnsi="Times New Roman" w:cs="Times New Roman"/>
          <w:sz w:val="24"/>
          <w:szCs w:val="24"/>
        </w:rPr>
        <w:t>.</w:t>
      </w:r>
      <w:r w:rsidR="00463B25" w:rsidRPr="00942CD1">
        <w:rPr>
          <w:rFonts w:ascii="Times New Roman" w:hAnsi="Times New Roman" w:cs="Times New Roman"/>
          <w:sz w:val="24"/>
          <w:szCs w:val="24"/>
        </w:rPr>
        <w:t xml:space="preserve"> Toutefois, </w:t>
      </w:r>
      <w:r w:rsidR="008E6148" w:rsidRPr="00942CD1">
        <w:rPr>
          <w:rFonts w:ascii="Times New Roman" w:hAnsi="Times New Roman" w:cs="Times New Roman"/>
          <w:sz w:val="24"/>
          <w:szCs w:val="24"/>
        </w:rPr>
        <w:t xml:space="preserve">sur décision </w:t>
      </w:r>
      <w:r w:rsidR="00E95D7E" w:rsidRPr="00942CD1">
        <w:rPr>
          <w:rFonts w:ascii="Times New Roman" w:hAnsi="Times New Roman" w:cs="Times New Roman"/>
          <w:sz w:val="24"/>
          <w:szCs w:val="24"/>
        </w:rPr>
        <w:t>d</w:t>
      </w:r>
      <w:r w:rsidR="008E6148" w:rsidRPr="00942CD1">
        <w:rPr>
          <w:rFonts w:ascii="Times New Roman" w:hAnsi="Times New Roman" w:cs="Times New Roman"/>
          <w:sz w:val="24"/>
          <w:szCs w:val="24"/>
        </w:rPr>
        <w:t xml:space="preserve">es deux tiers (2/3) de ses membres, le Conseil peut se réunir en </w:t>
      </w:r>
      <w:r w:rsidR="00E95D7E" w:rsidRPr="00942CD1">
        <w:rPr>
          <w:rFonts w:ascii="Times New Roman" w:hAnsi="Times New Roman" w:cs="Times New Roman"/>
          <w:sz w:val="24"/>
          <w:szCs w:val="24"/>
        </w:rPr>
        <w:t>tout</w:t>
      </w:r>
      <w:r w:rsidR="008E6148" w:rsidRPr="00942CD1">
        <w:rPr>
          <w:rFonts w:ascii="Times New Roman" w:hAnsi="Times New Roman" w:cs="Times New Roman"/>
          <w:sz w:val="24"/>
          <w:szCs w:val="24"/>
        </w:rPr>
        <w:t xml:space="preserve"> autre lieu </w:t>
      </w:r>
      <w:r w:rsidR="00E95D7E" w:rsidRPr="00942CD1">
        <w:rPr>
          <w:rFonts w:ascii="Times New Roman" w:hAnsi="Times New Roman" w:cs="Times New Roman"/>
          <w:sz w:val="24"/>
          <w:szCs w:val="24"/>
        </w:rPr>
        <w:t>situé dans la circonscription administrative du 1</w:t>
      </w:r>
      <w:r w:rsidR="00E95D7E" w:rsidRPr="00942CD1">
        <w:rPr>
          <w:rFonts w:ascii="Times New Roman" w:hAnsi="Times New Roman" w:cs="Times New Roman"/>
          <w:sz w:val="24"/>
          <w:szCs w:val="24"/>
          <w:vertAlign w:val="superscript"/>
        </w:rPr>
        <w:t>er</w:t>
      </w:r>
      <w:r w:rsidR="00E95D7E" w:rsidRPr="00942CD1">
        <w:rPr>
          <w:rFonts w:ascii="Times New Roman" w:hAnsi="Times New Roman" w:cs="Times New Roman"/>
          <w:sz w:val="24"/>
          <w:szCs w:val="24"/>
        </w:rPr>
        <w:t xml:space="preserve"> Arrondissement.</w:t>
      </w:r>
    </w:p>
    <w:p w:rsidR="008E6148" w:rsidRPr="00942CD1" w:rsidRDefault="008E6148" w:rsidP="005D3719">
      <w:pPr>
        <w:spacing w:after="0" w:line="240" w:lineRule="auto"/>
        <w:jc w:val="both"/>
        <w:rPr>
          <w:rFonts w:ascii="Times New Roman" w:hAnsi="Times New Roman" w:cs="Times New Roman"/>
          <w:sz w:val="24"/>
          <w:szCs w:val="24"/>
        </w:rPr>
      </w:pPr>
    </w:p>
    <w:p w:rsidR="008E6148" w:rsidRPr="00942CD1" w:rsidRDefault="008E6148" w:rsidP="005D3719">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TITRE II : installation et organisation du conseil communal</w:t>
      </w:r>
    </w:p>
    <w:p w:rsidR="008E6148" w:rsidRPr="00942CD1" w:rsidRDefault="008E6148" w:rsidP="005D3719">
      <w:pPr>
        <w:spacing w:after="0" w:line="240" w:lineRule="auto"/>
        <w:jc w:val="both"/>
        <w:rPr>
          <w:rFonts w:ascii="Times New Roman" w:hAnsi="Times New Roman" w:cs="Times New Roman"/>
          <w:b/>
          <w:bCs/>
          <w:sz w:val="24"/>
          <w:szCs w:val="24"/>
        </w:rPr>
      </w:pPr>
    </w:p>
    <w:p w:rsidR="008E6148" w:rsidRPr="00942CD1" w:rsidRDefault="008E6148" w:rsidP="005D3719">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1 : INSTALLATION DU CONSEIL COMMUNAL</w:t>
      </w:r>
    </w:p>
    <w:p w:rsidR="008E6148" w:rsidRPr="00942CD1" w:rsidRDefault="008E6148" w:rsidP="005D3719">
      <w:pPr>
        <w:spacing w:after="0" w:line="240" w:lineRule="auto"/>
        <w:jc w:val="both"/>
        <w:rPr>
          <w:rFonts w:ascii="Times New Roman" w:hAnsi="Times New Roman" w:cs="Times New Roman"/>
          <w:sz w:val="24"/>
          <w:szCs w:val="24"/>
        </w:rPr>
      </w:pPr>
    </w:p>
    <w:p w:rsidR="008E6148" w:rsidRPr="00942CD1" w:rsidRDefault="008E6148" w:rsidP="005D3719">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4</w:t>
      </w:r>
      <w:r w:rsidRPr="00942CD1">
        <w:rPr>
          <w:rFonts w:ascii="Times New Roman" w:hAnsi="Times New Roman" w:cs="Times New Roman"/>
          <w:sz w:val="24"/>
          <w:szCs w:val="24"/>
        </w:rPr>
        <w:t xml:space="preserve"> : A la suite des élections </w:t>
      </w:r>
      <w:r w:rsidR="00AF07C0" w:rsidRPr="00942CD1">
        <w:rPr>
          <w:rFonts w:ascii="Times New Roman" w:hAnsi="Times New Roman" w:cs="Times New Roman"/>
          <w:sz w:val="24"/>
          <w:szCs w:val="24"/>
        </w:rPr>
        <w:t>Communal</w:t>
      </w:r>
      <w:r w:rsidRPr="00942CD1">
        <w:rPr>
          <w:rFonts w:ascii="Times New Roman" w:hAnsi="Times New Roman" w:cs="Times New Roman"/>
          <w:sz w:val="24"/>
          <w:szCs w:val="24"/>
        </w:rPr>
        <w:t xml:space="preserve"> et après proclamation des résultats définitifs, le Conse</w:t>
      </w:r>
      <w:r w:rsidR="00AF07C0" w:rsidRPr="00942CD1">
        <w:rPr>
          <w:rFonts w:ascii="Times New Roman" w:hAnsi="Times New Roman" w:cs="Times New Roman"/>
          <w:sz w:val="24"/>
          <w:szCs w:val="24"/>
        </w:rPr>
        <w:t xml:space="preserve">il Communal est convoqué par l’administrateur </w:t>
      </w:r>
      <w:r w:rsidRPr="00942CD1">
        <w:rPr>
          <w:rFonts w:ascii="Times New Roman" w:hAnsi="Times New Roman" w:cs="Times New Roman"/>
          <w:sz w:val="24"/>
          <w:szCs w:val="24"/>
        </w:rPr>
        <w:t xml:space="preserve">Délégué </w:t>
      </w:r>
      <w:r w:rsidR="00AF07C0" w:rsidRPr="00942CD1">
        <w:rPr>
          <w:rFonts w:ascii="Times New Roman" w:hAnsi="Times New Roman" w:cs="Times New Roman"/>
          <w:sz w:val="24"/>
          <w:szCs w:val="24"/>
        </w:rPr>
        <w:t xml:space="preserve">auprès de la commune </w:t>
      </w:r>
      <w:r w:rsidRPr="00942CD1">
        <w:rPr>
          <w:rFonts w:ascii="Times New Roman" w:hAnsi="Times New Roman" w:cs="Times New Roman"/>
          <w:sz w:val="24"/>
          <w:szCs w:val="24"/>
        </w:rPr>
        <w:t xml:space="preserve"> pour sa première réunion dans un délai maximum de quinze (15) jours.</w:t>
      </w:r>
    </w:p>
    <w:p w:rsidR="008E6148" w:rsidRPr="00942CD1" w:rsidRDefault="008E6148" w:rsidP="005D3719">
      <w:pPr>
        <w:spacing w:after="0" w:line="240" w:lineRule="auto"/>
        <w:jc w:val="both"/>
        <w:rPr>
          <w:rFonts w:ascii="Times New Roman" w:hAnsi="Times New Roman" w:cs="Times New Roman"/>
          <w:sz w:val="24"/>
          <w:szCs w:val="24"/>
        </w:rPr>
      </w:pPr>
    </w:p>
    <w:p w:rsidR="008E6148" w:rsidRPr="00942CD1" w:rsidRDefault="008E6148" w:rsidP="005D3719">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5</w:t>
      </w:r>
      <w:r w:rsidRPr="00942CD1">
        <w:rPr>
          <w:rFonts w:ascii="Times New Roman" w:hAnsi="Times New Roman" w:cs="Times New Roman"/>
          <w:b/>
          <w:bCs/>
          <w:sz w:val="24"/>
          <w:szCs w:val="24"/>
        </w:rPr>
        <w:t> :</w:t>
      </w:r>
      <w:r w:rsidRPr="00942CD1">
        <w:rPr>
          <w:rFonts w:ascii="Times New Roman" w:hAnsi="Times New Roman" w:cs="Times New Roman"/>
          <w:sz w:val="24"/>
          <w:szCs w:val="24"/>
        </w:rPr>
        <w:t xml:space="preserve"> La Séance d’installation est présidée par le Conseiller le plus âgé, assisté des deux Conseillers les jeunes. Le Président de séance fait procéder à l’appel nominal des Conseillers.</w:t>
      </w:r>
    </w:p>
    <w:p w:rsidR="008E6148" w:rsidRPr="00942CD1" w:rsidRDefault="008E6148" w:rsidP="005D3719">
      <w:pPr>
        <w:spacing w:after="0" w:line="240" w:lineRule="auto"/>
        <w:jc w:val="both"/>
        <w:rPr>
          <w:rFonts w:ascii="Times New Roman" w:hAnsi="Times New Roman" w:cs="Times New Roman"/>
          <w:sz w:val="24"/>
          <w:szCs w:val="24"/>
        </w:rPr>
      </w:pPr>
    </w:p>
    <w:p w:rsidR="00396629" w:rsidRPr="00942CD1" w:rsidRDefault="00396629" w:rsidP="00FC6EB2">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6</w:t>
      </w:r>
      <w:r w:rsidRPr="00942CD1">
        <w:rPr>
          <w:rFonts w:ascii="Times New Roman" w:hAnsi="Times New Roman" w:cs="Times New Roman"/>
          <w:sz w:val="24"/>
          <w:szCs w:val="24"/>
          <w:u w:val="single"/>
        </w:rPr>
        <w:t> </w:t>
      </w:r>
      <w:r w:rsidRPr="00942CD1">
        <w:rPr>
          <w:rFonts w:ascii="Times New Roman" w:hAnsi="Times New Roman" w:cs="Times New Roman"/>
          <w:sz w:val="24"/>
          <w:szCs w:val="24"/>
        </w:rPr>
        <w:t xml:space="preserve">: Lors </w:t>
      </w:r>
      <w:r w:rsidR="00AF07C0" w:rsidRPr="00942CD1">
        <w:rPr>
          <w:rFonts w:ascii="Times New Roman" w:hAnsi="Times New Roman" w:cs="Times New Roman"/>
          <w:sz w:val="24"/>
          <w:szCs w:val="24"/>
        </w:rPr>
        <w:t>d</w:t>
      </w:r>
      <w:r w:rsidRPr="00942CD1">
        <w:rPr>
          <w:rFonts w:ascii="Times New Roman" w:hAnsi="Times New Roman" w:cs="Times New Roman"/>
          <w:sz w:val="24"/>
          <w:szCs w:val="24"/>
        </w:rPr>
        <w:t>e cette première séance, le Conseil Communal procède à l’élection du Bureau suivant l’ordre ci-après :</w:t>
      </w:r>
    </w:p>
    <w:p w:rsidR="00396629" w:rsidRPr="00942CD1" w:rsidRDefault="00396629" w:rsidP="005D3719">
      <w:pPr>
        <w:spacing w:after="0" w:line="240" w:lineRule="auto"/>
        <w:jc w:val="both"/>
        <w:rPr>
          <w:rFonts w:ascii="Times New Roman" w:hAnsi="Times New Roman" w:cs="Times New Roman"/>
          <w:sz w:val="24"/>
          <w:szCs w:val="24"/>
        </w:rPr>
      </w:pPr>
    </w:p>
    <w:p w:rsidR="00396629" w:rsidRPr="00942CD1" w:rsidRDefault="00396629" w:rsidP="00396629">
      <w:pPr>
        <w:pStyle w:val="Paragraphedeliste"/>
        <w:numPr>
          <w:ilvl w:val="0"/>
          <w:numId w:val="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Election du Maire ;</w:t>
      </w:r>
    </w:p>
    <w:p w:rsidR="00396629" w:rsidRPr="00942CD1" w:rsidRDefault="00396629" w:rsidP="00396629">
      <w:pPr>
        <w:pStyle w:val="Paragraphedeliste"/>
        <w:numPr>
          <w:ilvl w:val="0"/>
          <w:numId w:val="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Election e l’adjoint au Maire ;</w:t>
      </w:r>
    </w:p>
    <w:p w:rsidR="00396629" w:rsidRPr="00942CD1" w:rsidRDefault="002002D6" w:rsidP="00396629">
      <w:pPr>
        <w:pStyle w:val="Paragraphedeliste"/>
        <w:numPr>
          <w:ilvl w:val="0"/>
          <w:numId w:val="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Election des deux secrétaires de séances.</w:t>
      </w:r>
    </w:p>
    <w:p w:rsidR="00C44986" w:rsidRPr="00942CD1" w:rsidRDefault="00C44986" w:rsidP="00C44986">
      <w:pPr>
        <w:pStyle w:val="Paragraphedeliste"/>
        <w:spacing w:after="0" w:line="240" w:lineRule="auto"/>
        <w:jc w:val="both"/>
        <w:rPr>
          <w:rFonts w:ascii="Times New Roman" w:hAnsi="Times New Roman" w:cs="Times New Roman"/>
          <w:sz w:val="24"/>
          <w:szCs w:val="24"/>
        </w:rPr>
      </w:pPr>
    </w:p>
    <w:p w:rsidR="002002D6" w:rsidRPr="00942CD1" w:rsidRDefault="002002D6" w:rsidP="002002D6">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 xml:space="preserve">Les élections se déroulent conformément à </w:t>
      </w:r>
      <w:r w:rsidRPr="00942CD1">
        <w:rPr>
          <w:rFonts w:ascii="Times New Roman" w:hAnsi="Times New Roman" w:cs="Times New Roman"/>
          <w:b/>
          <w:sz w:val="24"/>
          <w:szCs w:val="24"/>
        </w:rPr>
        <w:t xml:space="preserve">l’article </w:t>
      </w:r>
      <w:r w:rsidR="00AF07C0" w:rsidRPr="00942CD1">
        <w:rPr>
          <w:rFonts w:ascii="Times New Roman" w:hAnsi="Times New Roman" w:cs="Times New Roman"/>
          <w:b/>
          <w:sz w:val="24"/>
          <w:szCs w:val="24"/>
        </w:rPr>
        <w:t>22</w:t>
      </w:r>
      <w:r w:rsidR="00AF07C0" w:rsidRPr="00942CD1">
        <w:rPr>
          <w:rFonts w:ascii="Times New Roman" w:hAnsi="Times New Roman" w:cs="Times New Roman"/>
          <w:sz w:val="24"/>
          <w:szCs w:val="24"/>
        </w:rPr>
        <w:t xml:space="preserve"> </w:t>
      </w:r>
      <w:r w:rsidRPr="00942CD1">
        <w:rPr>
          <w:rFonts w:ascii="Times New Roman" w:hAnsi="Times New Roman" w:cs="Times New Roman"/>
          <w:sz w:val="24"/>
          <w:szCs w:val="24"/>
        </w:rPr>
        <w:t xml:space="preserve">de la Loi </w:t>
      </w:r>
      <w:r w:rsidRPr="00942CD1">
        <w:rPr>
          <w:rFonts w:ascii="Times New Roman" w:hAnsi="Times New Roman" w:cs="Times New Roman"/>
          <w:b/>
          <w:sz w:val="24"/>
          <w:szCs w:val="24"/>
        </w:rPr>
        <w:t>N° 022/CNT/2024</w:t>
      </w:r>
      <w:r w:rsidRPr="00942CD1">
        <w:rPr>
          <w:rFonts w:ascii="Times New Roman" w:hAnsi="Times New Roman" w:cs="Times New Roman"/>
          <w:sz w:val="24"/>
          <w:szCs w:val="24"/>
        </w:rPr>
        <w:t>. Elles peuvent se faire, le cas échéant, par consensus.</w:t>
      </w:r>
    </w:p>
    <w:p w:rsidR="00AF07C0" w:rsidRPr="00942CD1" w:rsidRDefault="00AF07C0" w:rsidP="002002D6">
      <w:pPr>
        <w:spacing w:after="0" w:line="240" w:lineRule="auto"/>
        <w:jc w:val="both"/>
        <w:rPr>
          <w:rFonts w:ascii="Times New Roman" w:hAnsi="Times New Roman" w:cs="Times New Roman"/>
          <w:sz w:val="24"/>
          <w:szCs w:val="24"/>
        </w:rPr>
      </w:pPr>
    </w:p>
    <w:p w:rsidR="00AF07C0" w:rsidRPr="00942CD1" w:rsidRDefault="00AF07C0" w:rsidP="002002D6">
      <w:pPr>
        <w:spacing w:after="0" w:line="240" w:lineRule="auto"/>
        <w:jc w:val="both"/>
        <w:rPr>
          <w:rFonts w:ascii="Times New Roman" w:hAnsi="Times New Roman" w:cs="Times New Roman"/>
          <w:sz w:val="24"/>
          <w:szCs w:val="24"/>
        </w:rPr>
      </w:pPr>
    </w:p>
    <w:p w:rsidR="00AF07C0" w:rsidRPr="00942CD1" w:rsidRDefault="00AF07C0" w:rsidP="002002D6">
      <w:pPr>
        <w:spacing w:after="0" w:line="240" w:lineRule="auto"/>
        <w:jc w:val="both"/>
        <w:rPr>
          <w:rFonts w:ascii="Times New Roman" w:hAnsi="Times New Roman" w:cs="Times New Roman"/>
          <w:sz w:val="24"/>
          <w:szCs w:val="24"/>
        </w:rPr>
      </w:pPr>
    </w:p>
    <w:p w:rsidR="00C44986" w:rsidRPr="00942CD1" w:rsidRDefault="00C44986" w:rsidP="002002D6">
      <w:pPr>
        <w:spacing w:after="0" w:line="240" w:lineRule="auto"/>
        <w:jc w:val="both"/>
        <w:rPr>
          <w:rFonts w:ascii="Times New Roman" w:hAnsi="Times New Roman" w:cs="Times New Roman"/>
          <w:sz w:val="24"/>
          <w:szCs w:val="24"/>
        </w:rPr>
      </w:pPr>
    </w:p>
    <w:p w:rsidR="00C44986" w:rsidRPr="00942CD1" w:rsidRDefault="00C44986" w:rsidP="002002D6">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lastRenderedPageBreak/>
        <w:t>CHAPITRE 2 : LE BUREAU DU CONSEIL COMMUNAL</w:t>
      </w:r>
    </w:p>
    <w:p w:rsidR="00C44986" w:rsidRPr="00942CD1" w:rsidRDefault="00C44986" w:rsidP="002002D6">
      <w:pPr>
        <w:spacing w:after="0" w:line="240" w:lineRule="auto"/>
        <w:jc w:val="both"/>
        <w:rPr>
          <w:rFonts w:ascii="Times New Roman" w:hAnsi="Times New Roman" w:cs="Times New Roman"/>
          <w:sz w:val="24"/>
          <w:szCs w:val="24"/>
        </w:rPr>
      </w:pPr>
    </w:p>
    <w:p w:rsidR="00C44986" w:rsidRPr="00942CD1" w:rsidRDefault="00C44986" w:rsidP="00C44986">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7</w:t>
      </w:r>
      <w:r w:rsidRPr="00942CD1">
        <w:rPr>
          <w:rFonts w:ascii="Times New Roman" w:hAnsi="Times New Roman" w:cs="Times New Roman"/>
          <w:b/>
          <w:bCs/>
          <w:sz w:val="24"/>
          <w:szCs w:val="24"/>
        </w:rPr>
        <w:t> :</w:t>
      </w:r>
      <w:r w:rsidRPr="00942CD1">
        <w:rPr>
          <w:rFonts w:ascii="Times New Roman" w:hAnsi="Times New Roman" w:cs="Times New Roman"/>
          <w:sz w:val="24"/>
          <w:szCs w:val="24"/>
        </w:rPr>
        <w:t xml:space="preserve"> Le bureau du Conseil Communal est composé d’un Maire, d’un Adjoint au Maire et de deux (2) secrétaires e séan</w:t>
      </w:r>
      <w:r w:rsidR="00AF07C0" w:rsidRPr="00942CD1">
        <w:rPr>
          <w:rFonts w:ascii="Times New Roman" w:hAnsi="Times New Roman" w:cs="Times New Roman"/>
          <w:sz w:val="24"/>
          <w:szCs w:val="24"/>
        </w:rPr>
        <w:t xml:space="preserve">ces, conformément à </w:t>
      </w:r>
      <w:r w:rsidR="00AF07C0" w:rsidRPr="00942CD1">
        <w:rPr>
          <w:rFonts w:ascii="Times New Roman" w:hAnsi="Times New Roman" w:cs="Times New Roman"/>
          <w:b/>
          <w:sz w:val="24"/>
          <w:szCs w:val="24"/>
        </w:rPr>
        <w:t>l’article 22</w:t>
      </w:r>
      <w:r w:rsidRPr="00942CD1">
        <w:rPr>
          <w:rFonts w:ascii="Times New Roman" w:hAnsi="Times New Roman" w:cs="Times New Roman"/>
          <w:b/>
          <w:sz w:val="24"/>
          <w:szCs w:val="24"/>
        </w:rPr>
        <w:t xml:space="preserve"> de la Loi N°022/CNT/2024</w:t>
      </w:r>
      <w:r w:rsidRPr="00942CD1">
        <w:rPr>
          <w:rFonts w:ascii="Times New Roman" w:hAnsi="Times New Roman" w:cs="Times New Roman"/>
          <w:sz w:val="24"/>
          <w:szCs w:val="24"/>
        </w:rPr>
        <w:t>.</w:t>
      </w:r>
    </w:p>
    <w:p w:rsidR="00C44986" w:rsidRPr="00942CD1" w:rsidRDefault="00C44986" w:rsidP="00C44986">
      <w:pPr>
        <w:spacing w:after="0" w:line="240" w:lineRule="auto"/>
        <w:jc w:val="both"/>
        <w:rPr>
          <w:rFonts w:ascii="Times New Roman" w:hAnsi="Times New Roman" w:cs="Times New Roman"/>
          <w:sz w:val="24"/>
          <w:szCs w:val="24"/>
        </w:rPr>
      </w:pPr>
    </w:p>
    <w:p w:rsidR="00D8307B" w:rsidRPr="00942CD1" w:rsidRDefault="00C44986" w:rsidP="00C44986">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8</w:t>
      </w:r>
      <w:r w:rsidRPr="00942CD1">
        <w:rPr>
          <w:rFonts w:ascii="Times New Roman" w:hAnsi="Times New Roman" w:cs="Times New Roman"/>
          <w:sz w:val="24"/>
          <w:szCs w:val="24"/>
        </w:rPr>
        <w:t> : Sauf en cas de consensus, l’élection du Maire, de l’adjoint au Maire et des secrétaires de Séances se fait au scrutin secret et à la majorité absolue des membres présents. Si après deux tours de scrutin aucun candidat n’a obtenu la majorité abso</w:t>
      </w:r>
      <w:r w:rsidR="00D8307B" w:rsidRPr="00942CD1">
        <w:rPr>
          <w:rFonts w:ascii="Times New Roman" w:hAnsi="Times New Roman" w:cs="Times New Roman"/>
          <w:sz w:val="24"/>
          <w:szCs w:val="24"/>
        </w:rPr>
        <w:t>l</w:t>
      </w:r>
      <w:r w:rsidRPr="00942CD1">
        <w:rPr>
          <w:rFonts w:ascii="Times New Roman" w:hAnsi="Times New Roman" w:cs="Times New Roman"/>
          <w:sz w:val="24"/>
          <w:szCs w:val="24"/>
        </w:rPr>
        <w:t xml:space="preserve">ue, il est procédé à un </w:t>
      </w:r>
      <w:r w:rsidR="00D8307B" w:rsidRPr="00942CD1">
        <w:rPr>
          <w:rFonts w:ascii="Times New Roman" w:hAnsi="Times New Roman" w:cs="Times New Roman"/>
          <w:sz w:val="24"/>
          <w:szCs w:val="24"/>
        </w:rPr>
        <w:t>troisième</w:t>
      </w:r>
      <w:r w:rsidRPr="00942CD1">
        <w:rPr>
          <w:rFonts w:ascii="Times New Roman" w:hAnsi="Times New Roman" w:cs="Times New Roman"/>
          <w:sz w:val="24"/>
          <w:szCs w:val="24"/>
        </w:rPr>
        <w:t xml:space="preserve"> tour et l’élection</w:t>
      </w:r>
      <w:r w:rsidR="00D8307B" w:rsidRPr="00942CD1">
        <w:rPr>
          <w:rFonts w:ascii="Times New Roman" w:hAnsi="Times New Roman" w:cs="Times New Roman"/>
          <w:sz w:val="24"/>
          <w:szCs w:val="24"/>
        </w:rPr>
        <w:t xml:space="preserve"> </w:t>
      </w:r>
      <w:r w:rsidR="00AF07C0" w:rsidRPr="00942CD1">
        <w:rPr>
          <w:rFonts w:ascii="Times New Roman" w:hAnsi="Times New Roman" w:cs="Times New Roman"/>
          <w:sz w:val="24"/>
          <w:szCs w:val="24"/>
        </w:rPr>
        <w:t>à</w:t>
      </w:r>
      <w:r w:rsidR="00D8307B" w:rsidRPr="00942CD1">
        <w:rPr>
          <w:rFonts w:ascii="Times New Roman" w:hAnsi="Times New Roman" w:cs="Times New Roman"/>
          <w:sz w:val="24"/>
          <w:szCs w:val="24"/>
        </w:rPr>
        <w:t xml:space="preserve"> lieu à la majorité relative. En cas d’égalité des voix, le plus âgé est déclaré élu.</w:t>
      </w:r>
    </w:p>
    <w:p w:rsidR="00D8307B" w:rsidRPr="00942CD1" w:rsidRDefault="00D8307B" w:rsidP="00C44986">
      <w:pPr>
        <w:spacing w:after="0" w:line="240" w:lineRule="auto"/>
        <w:jc w:val="both"/>
        <w:rPr>
          <w:rFonts w:ascii="Times New Roman" w:hAnsi="Times New Roman" w:cs="Times New Roman"/>
          <w:sz w:val="24"/>
          <w:szCs w:val="24"/>
        </w:rPr>
      </w:pPr>
    </w:p>
    <w:p w:rsidR="00C44986" w:rsidRPr="00942CD1" w:rsidRDefault="00D8307B" w:rsidP="00C44986">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9</w:t>
      </w:r>
      <w:r w:rsidRPr="00942CD1">
        <w:rPr>
          <w:rFonts w:ascii="Times New Roman" w:hAnsi="Times New Roman" w:cs="Times New Roman"/>
          <w:sz w:val="24"/>
          <w:szCs w:val="24"/>
        </w:rPr>
        <w:t> : Le Bureau est assisté d’un Secrétaire Général et d’un Secrétaire Général adjoint, cadres supérieurs nommés par le Maire après avis du Conseil Communa</w:t>
      </w:r>
      <w:r w:rsidR="00AF07C0" w:rsidRPr="00942CD1">
        <w:rPr>
          <w:rFonts w:ascii="Times New Roman" w:hAnsi="Times New Roman" w:cs="Times New Roman"/>
          <w:sz w:val="24"/>
          <w:szCs w:val="24"/>
        </w:rPr>
        <w:t xml:space="preserve">l, conformément à </w:t>
      </w:r>
      <w:r w:rsidR="00AF07C0" w:rsidRPr="00942CD1">
        <w:rPr>
          <w:rFonts w:ascii="Times New Roman" w:hAnsi="Times New Roman" w:cs="Times New Roman"/>
          <w:b/>
          <w:sz w:val="24"/>
          <w:szCs w:val="24"/>
        </w:rPr>
        <w:t>l’article 22</w:t>
      </w:r>
      <w:r w:rsidR="00AF07C0" w:rsidRPr="00942CD1">
        <w:rPr>
          <w:rFonts w:ascii="Times New Roman" w:hAnsi="Times New Roman" w:cs="Times New Roman"/>
          <w:sz w:val="24"/>
          <w:szCs w:val="24"/>
        </w:rPr>
        <w:t xml:space="preserve"> de</w:t>
      </w:r>
      <w:r w:rsidRPr="00942CD1">
        <w:rPr>
          <w:rFonts w:ascii="Times New Roman" w:hAnsi="Times New Roman" w:cs="Times New Roman"/>
          <w:sz w:val="24"/>
          <w:szCs w:val="24"/>
        </w:rPr>
        <w:t xml:space="preserve"> la Loi </w:t>
      </w:r>
      <w:r w:rsidRPr="00942CD1">
        <w:rPr>
          <w:rFonts w:ascii="Times New Roman" w:hAnsi="Times New Roman" w:cs="Times New Roman"/>
          <w:b/>
          <w:sz w:val="24"/>
          <w:szCs w:val="24"/>
        </w:rPr>
        <w:t>N°022/CNT/2024</w:t>
      </w:r>
      <w:r w:rsidRPr="00942CD1">
        <w:rPr>
          <w:rFonts w:ascii="Times New Roman" w:hAnsi="Times New Roman" w:cs="Times New Roman"/>
          <w:sz w:val="24"/>
          <w:szCs w:val="24"/>
        </w:rPr>
        <w:t>. Ces derniers ne peuvent être choisis parmi les Conseillers Communaux.</w:t>
      </w:r>
    </w:p>
    <w:p w:rsidR="00D8307B" w:rsidRPr="00942CD1" w:rsidRDefault="00D8307B" w:rsidP="00C44986">
      <w:pPr>
        <w:spacing w:after="0" w:line="240" w:lineRule="auto"/>
        <w:jc w:val="both"/>
        <w:rPr>
          <w:rFonts w:ascii="Times New Roman" w:hAnsi="Times New Roman" w:cs="Times New Roman"/>
          <w:sz w:val="24"/>
          <w:szCs w:val="24"/>
        </w:rPr>
      </w:pPr>
    </w:p>
    <w:p w:rsidR="00D8307B" w:rsidRPr="00942CD1" w:rsidRDefault="00D8307B" w:rsidP="00C44986">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10</w:t>
      </w:r>
      <w:r w:rsidRPr="00942CD1">
        <w:rPr>
          <w:rFonts w:ascii="Times New Roman" w:hAnsi="Times New Roman" w:cs="Times New Roman"/>
          <w:sz w:val="24"/>
          <w:szCs w:val="24"/>
        </w:rPr>
        <w:t xml:space="preserve"> : Le mandat du Bureau </w:t>
      </w:r>
      <w:r w:rsidR="00AF07C0" w:rsidRPr="00942CD1">
        <w:rPr>
          <w:rFonts w:ascii="Times New Roman" w:hAnsi="Times New Roman" w:cs="Times New Roman"/>
          <w:sz w:val="24"/>
          <w:szCs w:val="24"/>
        </w:rPr>
        <w:t>d</w:t>
      </w:r>
      <w:r w:rsidRPr="00942CD1">
        <w:rPr>
          <w:rFonts w:ascii="Times New Roman" w:hAnsi="Times New Roman" w:cs="Times New Roman"/>
          <w:sz w:val="24"/>
          <w:szCs w:val="24"/>
        </w:rPr>
        <w:t>u Conseil Comm</w:t>
      </w:r>
      <w:r w:rsidR="00D91473" w:rsidRPr="00942CD1">
        <w:rPr>
          <w:rFonts w:ascii="Times New Roman" w:hAnsi="Times New Roman" w:cs="Times New Roman"/>
          <w:sz w:val="24"/>
          <w:szCs w:val="24"/>
        </w:rPr>
        <w:t xml:space="preserve">unal a la même durée que celui </w:t>
      </w:r>
      <w:r w:rsidRPr="00942CD1">
        <w:rPr>
          <w:rFonts w:ascii="Times New Roman" w:hAnsi="Times New Roman" w:cs="Times New Roman"/>
          <w:sz w:val="24"/>
          <w:szCs w:val="24"/>
        </w:rPr>
        <w:t>du Conseil, sauf en cas de dissolution</w:t>
      </w:r>
      <w:r w:rsidR="00AF07C0" w:rsidRPr="00942CD1">
        <w:rPr>
          <w:rFonts w:ascii="Times New Roman" w:hAnsi="Times New Roman" w:cs="Times New Roman"/>
          <w:sz w:val="24"/>
          <w:szCs w:val="24"/>
        </w:rPr>
        <w:t>,</w:t>
      </w:r>
      <w:r w:rsidRPr="00942CD1">
        <w:rPr>
          <w:rFonts w:ascii="Times New Roman" w:hAnsi="Times New Roman" w:cs="Times New Roman"/>
          <w:sz w:val="24"/>
          <w:szCs w:val="24"/>
        </w:rPr>
        <w:t xml:space="preserve"> de démission collective ou </w:t>
      </w:r>
      <w:r w:rsidR="00AF07C0" w:rsidRPr="00942CD1">
        <w:rPr>
          <w:rFonts w:ascii="Times New Roman" w:hAnsi="Times New Roman" w:cs="Times New Roman"/>
          <w:sz w:val="24"/>
          <w:szCs w:val="24"/>
        </w:rPr>
        <w:t>d</w:t>
      </w:r>
      <w:r w:rsidRPr="00942CD1">
        <w:rPr>
          <w:rFonts w:ascii="Times New Roman" w:hAnsi="Times New Roman" w:cs="Times New Roman"/>
          <w:sz w:val="24"/>
          <w:szCs w:val="24"/>
        </w:rPr>
        <w:t>e révocation pour faute grave.</w:t>
      </w:r>
    </w:p>
    <w:p w:rsidR="00D91473" w:rsidRPr="00942CD1" w:rsidRDefault="00D91473" w:rsidP="00C44986">
      <w:pPr>
        <w:spacing w:after="0" w:line="240" w:lineRule="auto"/>
        <w:jc w:val="both"/>
        <w:rPr>
          <w:rFonts w:ascii="Times New Roman" w:hAnsi="Times New Roman" w:cs="Times New Roman"/>
          <w:sz w:val="24"/>
          <w:szCs w:val="24"/>
        </w:rPr>
      </w:pPr>
    </w:p>
    <w:p w:rsidR="00D91473" w:rsidRPr="00942CD1" w:rsidRDefault="00D91473" w:rsidP="00C44986">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3 : LES DROITS ET OBLIGATIONS DES CONSEILLERS</w:t>
      </w:r>
    </w:p>
    <w:p w:rsidR="00D91473" w:rsidRPr="00942CD1" w:rsidRDefault="00D91473" w:rsidP="00C44986">
      <w:pPr>
        <w:spacing w:after="0" w:line="240" w:lineRule="auto"/>
        <w:jc w:val="both"/>
        <w:rPr>
          <w:rFonts w:ascii="Times New Roman" w:hAnsi="Times New Roman" w:cs="Times New Roman"/>
          <w:sz w:val="24"/>
          <w:szCs w:val="24"/>
        </w:rPr>
      </w:pPr>
    </w:p>
    <w:p w:rsidR="00D91473" w:rsidRPr="00942CD1" w:rsidRDefault="00D91473" w:rsidP="00C44986">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11</w:t>
      </w:r>
      <w:r w:rsidRPr="00942CD1">
        <w:rPr>
          <w:rFonts w:ascii="Times New Roman" w:hAnsi="Times New Roman" w:cs="Times New Roman"/>
          <w:sz w:val="24"/>
          <w:szCs w:val="24"/>
        </w:rPr>
        <w:t> : Les Conseillers Communaux exercent librement leur mandat. Tout mandat impératif est nul.</w:t>
      </w:r>
    </w:p>
    <w:p w:rsidR="008D6F9D" w:rsidRPr="00942CD1" w:rsidRDefault="008D6F9D" w:rsidP="00C44986">
      <w:pPr>
        <w:spacing w:after="0" w:line="240" w:lineRule="auto"/>
        <w:jc w:val="both"/>
        <w:rPr>
          <w:rFonts w:ascii="Times New Roman" w:hAnsi="Times New Roman" w:cs="Times New Roman"/>
          <w:sz w:val="24"/>
          <w:szCs w:val="24"/>
        </w:rPr>
      </w:pPr>
    </w:p>
    <w:p w:rsidR="008D6F9D" w:rsidRPr="00942CD1" w:rsidRDefault="008D6F9D" w:rsidP="002E12E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12</w:t>
      </w:r>
      <w:r w:rsidRPr="00942CD1">
        <w:rPr>
          <w:rFonts w:ascii="Times New Roman" w:hAnsi="Times New Roman" w:cs="Times New Roman"/>
          <w:sz w:val="24"/>
          <w:szCs w:val="24"/>
        </w:rPr>
        <w:t> : Les Conseillers Communaux jouissent de l’immunité pour les opinions émises dans l’exercice de leurs fonctions.</w:t>
      </w:r>
    </w:p>
    <w:p w:rsidR="002E12E0" w:rsidRPr="00942CD1" w:rsidRDefault="002E12E0" w:rsidP="002E12E0">
      <w:pPr>
        <w:spacing w:after="0" w:line="240" w:lineRule="auto"/>
        <w:jc w:val="both"/>
        <w:rPr>
          <w:rFonts w:ascii="Times New Roman" w:hAnsi="Times New Roman" w:cs="Times New Roman"/>
          <w:sz w:val="24"/>
          <w:szCs w:val="24"/>
        </w:rPr>
      </w:pPr>
    </w:p>
    <w:p w:rsidR="005B6F7A" w:rsidRPr="00942CD1" w:rsidRDefault="002E12E0" w:rsidP="002E12E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13</w:t>
      </w:r>
      <w:r w:rsidRPr="00942CD1">
        <w:rPr>
          <w:rFonts w:ascii="Times New Roman" w:hAnsi="Times New Roman" w:cs="Times New Roman"/>
          <w:sz w:val="24"/>
          <w:szCs w:val="24"/>
        </w:rPr>
        <w:t xml:space="preserve"> : Les Conseillers Communaux ont droit à une indemnité de session dont le montant est fixé par </w:t>
      </w:r>
      <w:r w:rsidR="005B6F7A" w:rsidRPr="00942CD1">
        <w:rPr>
          <w:rFonts w:ascii="Times New Roman" w:hAnsi="Times New Roman" w:cs="Times New Roman"/>
          <w:sz w:val="24"/>
          <w:szCs w:val="24"/>
        </w:rPr>
        <w:t xml:space="preserve">un arrêté conjoint du ministre chargé des finances et du ministre chargé des collectivités autonomes, conformément à l’article 86  Loi </w:t>
      </w:r>
      <w:r w:rsidR="005B6F7A" w:rsidRPr="00942CD1">
        <w:rPr>
          <w:rFonts w:ascii="Times New Roman" w:hAnsi="Times New Roman" w:cs="Times New Roman"/>
          <w:b/>
          <w:sz w:val="24"/>
          <w:szCs w:val="24"/>
        </w:rPr>
        <w:t>N°014/CNT/2024</w:t>
      </w:r>
      <w:r w:rsidR="005B6F7A" w:rsidRPr="00942CD1">
        <w:rPr>
          <w:rFonts w:ascii="Times New Roman" w:hAnsi="Times New Roman" w:cs="Times New Roman"/>
          <w:sz w:val="24"/>
          <w:szCs w:val="24"/>
        </w:rPr>
        <w:t xml:space="preserve">. </w:t>
      </w:r>
    </w:p>
    <w:p w:rsidR="00CF02CC" w:rsidRPr="00942CD1" w:rsidRDefault="00CF02CC" w:rsidP="002E12E0">
      <w:pPr>
        <w:spacing w:after="0" w:line="240" w:lineRule="auto"/>
        <w:jc w:val="both"/>
        <w:rPr>
          <w:rFonts w:ascii="Times New Roman" w:hAnsi="Times New Roman" w:cs="Times New Roman"/>
          <w:sz w:val="24"/>
          <w:szCs w:val="24"/>
        </w:rPr>
      </w:pPr>
    </w:p>
    <w:p w:rsidR="00CF02CC" w:rsidRPr="00942CD1" w:rsidRDefault="00CF02CC" w:rsidP="002E12E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14</w:t>
      </w:r>
      <w:r w:rsidRPr="00942CD1">
        <w:rPr>
          <w:rFonts w:ascii="Times New Roman" w:hAnsi="Times New Roman" w:cs="Times New Roman"/>
          <w:sz w:val="24"/>
          <w:szCs w:val="24"/>
        </w:rPr>
        <w:t> : Les Conseillers Communaux sont</w:t>
      </w:r>
      <w:r w:rsidR="008B3D90" w:rsidRPr="00942CD1">
        <w:rPr>
          <w:rFonts w:ascii="Times New Roman" w:hAnsi="Times New Roman" w:cs="Times New Roman"/>
          <w:sz w:val="24"/>
          <w:szCs w:val="24"/>
        </w:rPr>
        <w:t xml:space="preserve"> tenus de participer aux séances du Conseil et aux travaux des commissions dont ils sont membres. Trois absences consécutives non justifiées aux séances du Conseil exposent le Conseiller aux sanctions prévues par la Loi </w:t>
      </w:r>
      <w:r w:rsidR="00AF0F93" w:rsidRPr="00942CD1">
        <w:rPr>
          <w:rFonts w:ascii="Times New Roman" w:hAnsi="Times New Roman" w:cs="Times New Roman"/>
          <w:sz w:val="24"/>
          <w:szCs w:val="24"/>
        </w:rPr>
        <w:t xml:space="preserve">portant Statuts </w:t>
      </w:r>
      <w:r w:rsidR="005B6F7A" w:rsidRPr="00942CD1">
        <w:rPr>
          <w:rFonts w:ascii="Times New Roman" w:hAnsi="Times New Roman" w:cs="Times New Roman"/>
          <w:sz w:val="24"/>
          <w:szCs w:val="24"/>
        </w:rPr>
        <w:t>d</w:t>
      </w:r>
      <w:r w:rsidR="00AF0F93" w:rsidRPr="00942CD1">
        <w:rPr>
          <w:rFonts w:ascii="Times New Roman" w:hAnsi="Times New Roman" w:cs="Times New Roman"/>
          <w:sz w:val="24"/>
          <w:szCs w:val="24"/>
        </w:rPr>
        <w:t>es Collectivités autonomes.</w:t>
      </w:r>
    </w:p>
    <w:p w:rsidR="001522A2" w:rsidRPr="00942CD1" w:rsidRDefault="001522A2" w:rsidP="002E12E0">
      <w:pPr>
        <w:spacing w:after="0" w:line="240" w:lineRule="auto"/>
        <w:jc w:val="both"/>
        <w:rPr>
          <w:rFonts w:ascii="Times New Roman" w:hAnsi="Times New Roman" w:cs="Times New Roman"/>
          <w:sz w:val="24"/>
          <w:szCs w:val="24"/>
        </w:rPr>
      </w:pPr>
    </w:p>
    <w:p w:rsidR="001522A2" w:rsidRPr="00942CD1" w:rsidRDefault="001522A2" w:rsidP="002E12E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15</w:t>
      </w:r>
      <w:r w:rsidRPr="00942CD1">
        <w:rPr>
          <w:rFonts w:ascii="Times New Roman" w:hAnsi="Times New Roman" w:cs="Times New Roman"/>
          <w:b/>
          <w:bCs/>
          <w:sz w:val="24"/>
          <w:szCs w:val="24"/>
        </w:rPr>
        <w:t> </w:t>
      </w:r>
      <w:r w:rsidRPr="00942CD1">
        <w:rPr>
          <w:rFonts w:ascii="Times New Roman" w:hAnsi="Times New Roman" w:cs="Times New Roman"/>
          <w:sz w:val="24"/>
          <w:szCs w:val="24"/>
        </w:rPr>
        <w:t xml:space="preserve">: Les Conseillers Communaux sont tenus au devoir </w:t>
      </w:r>
      <w:r w:rsidR="000A5FDE" w:rsidRPr="00942CD1">
        <w:rPr>
          <w:rFonts w:ascii="Times New Roman" w:hAnsi="Times New Roman" w:cs="Times New Roman"/>
          <w:sz w:val="24"/>
          <w:szCs w:val="24"/>
        </w:rPr>
        <w:t>d</w:t>
      </w:r>
      <w:r w:rsidRPr="00942CD1">
        <w:rPr>
          <w:rFonts w:ascii="Times New Roman" w:hAnsi="Times New Roman" w:cs="Times New Roman"/>
          <w:sz w:val="24"/>
          <w:szCs w:val="24"/>
        </w:rPr>
        <w:t xml:space="preserve">e réserve et à l’obligation de discrétion professionnelle pour les faits, documents et informations dont ils ont connaissance dans l’exercice </w:t>
      </w:r>
      <w:r w:rsidR="000A5FDE" w:rsidRPr="00942CD1">
        <w:rPr>
          <w:rFonts w:ascii="Times New Roman" w:hAnsi="Times New Roman" w:cs="Times New Roman"/>
          <w:sz w:val="24"/>
          <w:szCs w:val="24"/>
        </w:rPr>
        <w:t>d</w:t>
      </w:r>
      <w:r w:rsidRPr="00942CD1">
        <w:rPr>
          <w:rFonts w:ascii="Times New Roman" w:hAnsi="Times New Roman" w:cs="Times New Roman"/>
          <w:sz w:val="24"/>
          <w:szCs w:val="24"/>
        </w:rPr>
        <w:t>e leurs fonctions.</w:t>
      </w:r>
    </w:p>
    <w:p w:rsidR="00BC1101" w:rsidRPr="00942CD1" w:rsidRDefault="00BC1101" w:rsidP="002E12E0">
      <w:pPr>
        <w:spacing w:after="0" w:line="240" w:lineRule="auto"/>
        <w:jc w:val="both"/>
        <w:rPr>
          <w:rFonts w:ascii="Times New Roman" w:hAnsi="Times New Roman" w:cs="Times New Roman"/>
          <w:sz w:val="24"/>
          <w:szCs w:val="24"/>
        </w:rPr>
      </w:pPr>
    </w:p>
    <w:p w:rsidR="00BC1101" w:rsidRPr="00942CD1" w:rsidRDefault="00BC1101" w:rsidP="00BC110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16</w:t>
      </w:r>
      <w:r w:rsidRPr="00942CD1">
        <w:rPr>
          <w:rFonts w:ascii="Times New Roman" w:hAnsi="Times New Roman" w:cs="Times New Roman"/>
          <w:sz w:val="24"/>
          <w:szCs w:val="24"/>
        </w:rPr>
        <w:t> : Les Conseillers Communaux ont droit à l’information sur toutes les affaires soumises à délibération du Conseil. Ils peuvent consulter sur place les dossiers préparatoires aux séances du Conseil.</w:t>
      </w:r>
    </w:p>
    <w:p w:rsidR="00F5546E" w:rsidRPr="00942CD1" w:rsidRDefault="00F5546E" w:rsidP="00BC1101">
      <w:pPr>
        <w:spacing w:after="0" w:line="240" w:lineRule="auto"/>
        <w:jc w:val="both"/>
        <w:rPr>
          <w:rFonts w:ascii="Times New Roman" w:hAnsi="Times New Roman" w:cs="Times New Roman"/>
          <w:sz w:val="24"/>
          <w:szCs w:val="24"/>
        </w:rPr>
      </w:pPr>
    </w:p>
    <w:p w:rsidR="00F5546E" w:rsidRPr="00942CD1" w:rsidRDefault="00F5546E" w:rsidP="00BC1101">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TITRE III : FONCTIONNEMENT DU CONSEIL COMMUNAL</w:t>
      </w:r>
    </w:p>
    <w:p w:rsidR="00F5546E" w:rsidRPr="00942CD1" w:rsidRDefault="00F5546E" w:rsidP="00BC1101">
      <w:pPr>
        <w:spacing w:after="0" w:line="240" w:lineRule="auto"/>
        <w:jc w:val="both"/>
        <w:rPr>
          <w:rFonts w:ascii="Times New Roman" w:hAnsi="Times New Roman" w:cs="Times New Roman"/>
          <w:b/>
          <w:bCs/>
          <w:sz w:val="24"/>
          <w:szCs w:val="24"/>
        </w:rPr>
      </w:pPr>
    </w:p>
    <w:p w:rsidR="00F5546E" w:rsidRPr="00942CD1" w:rsidRDefault="00F5546E" w:rsidP="00BC1101">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1 : LES SESSIONS DU CONSEIL COMMUNAL</w:t>
      </w:r>
    </w:p>
    <w:p w:rsidR="00F5546E" w:rsidRPr="00942CD1" w:rsidRDefault="00F5546E" w:rsidP="00BC1101">
      <w:pPr>
        <w:spacing w:after="0" w:line="240" w:lineRule="auto"/>
        <w:jc w:val="both"/>
        <w:rPr>
          <w:rFonts w:ascii="Times New Roman" w:hAnsi="Times New Roman" w:cs="Times New Roman"/>
          <w:sz w:val="24"/>
          <w:szCs w:val="24"/>
        </w:rPr>
      </w:pPr>
    </w:p>
    <w:p w:rsidR="00F5546E" w:rsidRPr="00942CD1" w:rsidRDefault="00F5546E" w:rsidP="00BC110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17</w:t>
      </w:r>
      <w:r w:rsidRPr="00942CD1">
        <w:rPr>
          <w:rFonts w:ascii="Times New Roman" w:hAnsi="Times New Roman" w:cs="Times New Roman"/>
          <w:sz w:val="24"/>
          <w:szCs w:val="24"/>
        </w:rPr>
        <w:t xml:space="preserve"> : Le Conseil Communal se réunit en session ordinaire deux fois par an, soit une session par semestre, sur convocation </w:t>
      </w:r>
      <w:r w:rsidR="000A5FDE" w:rsidRPr="00942CD1">
        <w:rPr>
          <w:rFonts w:ascii="Times New Roman" w:hAnsi="Times New Roman" w:cs="Times New Roman"/>
          <w:sz w:val="24"/>
          <w:szCs w:val="24"/>
        </w:rPr>
        <w:t>d</w:t>
      </w:r>
      <w:r w:rsidRPr="00942CD1">
        <w:rPr>
          <w:rFonts w:ascii="Times New Roman" w:hAnsi="Times New Roman" w:cs="Times New Roman"/>
          <w:sz w:val="24"/>
          <w:szCs w:val="24"/>
        </w:rPr>
        <w:t xml:space="preserve">u Maire, conformément à </w:t>
      </w:r>
      <w:r w:rsidRPr="00942CD1">
        <w:rPr>
          <w:rFonts w:ascii="Times New Roman" w:hAnsi="Times New Roman" w:cs="Times New Roman"/>
          <w:b/>
          <w:sz w:val="24"/>
          <w:szCs w:val="24"/>
        </w:rPr>
        <w:t>l’article 107</w:t>
      </w:r>
      <w:r w:rsidRPr="00942CD1">
        <w:rPr>
          <w:rFonts w:ascii="Times New Roman" w:hAnsi="Times New Roman" w:cs="Times New Roman"/>
          <w:sz w:val="24"/>
          <w:szCs w:val="24"/>
        </w:rPr>
        <w:t xml:space="preserve"> de la Loi </w:t>
      </w:r>
      <w:r w:rsidRPr="00942CD1">
        <w:rPr>
          <w:rFonts w:ascii="Times New Roman" w:hAnsi="Times New Roman" w:cs="Times New Roman"/>
          <w:sz w:val="24"/>
          <w:szCs w:val="24"/>
        </w:rPr>
        <w:lastRenderedPageBreak/>
        <w:t xml:space="preserve">organique </w:t>
      </w:r>
      <w:r w:rsidRPr="00942CD1">
        <w:rPr>
          <w:rFonts w:ascii="Times New Roman" w:hAnsi="Times New Roman" w:cs="Times New Roman"/>
          <w:b/>
          <w:sz w:val="24"/>
          <w:szCs w:val="24"/>
        </w:rPr>
        <w:t>N°014/CNT/2024</w:t>
      </w:r>
      <w:r w:rsidRPr="00942CD1">
        <w:rPr>
          <w:rFonts w:ascii="Times New Roman" w:hAnsi="Times New Roman" w:cs="Times New Roman"/>
          <w:sz w:val="24"/>
          <w:szCs w:val="24"/>
        </w:rPr>
        <w:t>. La durée de chaque session est de quinze (15) jours. Elle peut être prorogée de cinq (05) jours au plus.</w:t>
      </w:r>
    </w:p>
    <w:p w:rsidR="00F5546E" w:rsidRPr="00942CD1" w:rsidRDefault="00F5546E" w:rsidP="00BC1101">
      <w:pPr>
        <w:spacing w:after="0" w:line="240" w:lineRule="auto"/>
        <w:jc w:val="both"/>
        <w:rPr>
          <w:rFonts w:ascii="Times New Roman" w:hAnsi="Times New Roman" w:cs="Times New Roman"/>
          <w:sz w:val="24"/>
          <w:szCs w:val="24"/>
        </w:rPr>
      </w:pPr>
    </w:p>
    <w:p w:rsidR="00F5546E" w:rsidRPr="00942CD1" w:rsidRDefault="00F5546E" w:rsidP="00BC1101">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 xml:space="preserve">Toutefois, la session au cours de laquelle sont </w:t>
      </w:r>
      <w:r w:rsidR="00A56088" w:rsidRPr="00942CD1">
        <w:rPr>
          <w:rFonts w:ascii="Times New Roman" w:hAnsi="Times New Roman" w:cs="Times New Roman"/>
          <w:sz w:val="24"/>
          <w:szCs w:val="24"/>
        </w:rPr>
        <w:t>d</w:t>
      </w:r>
      <w:r w:rsidRPr="00942CD1">
        <w:rPr>
          <w:rFonts w:ascii="Times New Roman" w:hAnsi="Times New Roman" w:cs="Times New Roman"/>
          <w:sz w:val="24"/>
          <w:szCs w:val="24"/>
        </w:rPr>
        <w:t>iscutés le budget et le compte admin</w:t>
      </w:r>
      <w:r w:rsidR="00A56088" w:rsidRPr="00942CD1">
        <w:rPr>
          <w:rFonts w:ascii="Times New Roman" w:hAnsi="Times New Roman" w:cs="Times New Roman"/>
          <w:sz w:val="24"/>
          <w:szCs w:val="24"/>
        </w:rPr>
        <w:t>istratif peut durer trente (30) jours au plus.</w:t>
      </w:r>
    </w:p>
    <w:p w:rsidR="00A56088" w:rsidRPr="00942CD1" w:rsidRDefault="00A56088" w:rsidP="00BC1101">
      <w:pPr>
        <w:spacing w:after="0" w:line="240" w:lineRule="auto"/>
        <w:jc w:val="both"/>
        <w:rPr>
          <w:rFonts w:ascii="Times New Roman" w:hAnsi="Times New Roman" w:cs="Times New Roman"/>
          <w:sz w:val="24"/>
          <w:szCs w:val="24"/>
        </w:rPr>
      </w:pPr>
    </w:p>
    <w:p w:rsidR="00613BEA" w:rsidRPr="00942CD1" w:rsidRDefault="00A56088" w:rsidP="00BC110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18</w:t>
      </w:r>
      <w:r w:rsidRPr="00942CD1">
        <w:rPr>
          <w:rFonts w:ascii="Times New Roman" w:hAnsi="Times New Roman" w:cs="Times New Roman"/>
          <w:b/>
          <w:bCs/>
          <w:sz w:val="24"/>
          <w:szCs w:val="24"/>
        </w:rPr>
        <w:t> :</w:t>
      </w:r>
      <w:r w:rsidRPr="00942CD1">
        <w:rPr>
          <w:rFonts w:ascii="Times New Roman" w:hAnsi="Times New Roman" w:cs="Times New Roman"/>
          <w:sz w:val="24"/>
          <w:szCs w:val="24"/>
        </w:rPr>
        <w:t xml:space="preserve"> Le Conseil Communal peut se réunir en session extraordinaire sur c</w:t>
      </w:r>
      <w:r w:rsidR="00DC52B9" w:rsidRPr="00942CD1">
        <w:rPr>
          <w:rFonts w:ascii="Times New Roman" w:hAnsi="Times New Roman" w:cs="Times New Roman"/>
          <w:sz w:val="24"/>
          <w:szCs w:val="24"/>
        </w:rPr>
        <w:t>onvocation du Maire chaque fois</w:t>
      </w:r>
      <w:r w:rsidR="00DD0E6D" w:rsidRPr="00942CD1">
        <w:rPr>
          <w:rFonts w:ascii="Times New Roman" w:hAnsi="Times New Roman" w:cs="Times New Roman"/>
          <w:sz w:val="24"/>
          <w:szCs w:val="24"/>
        </w:rPr>
        <w:t xml:space="preserve"> qu’il l’estime utile ou à la demande motivée d’au moins deux tiers (2/3) de </w:t>
      </w:r>
      <w:r w:rsidR="000A5FDE" w:rsidRPr="00942CD1">
        <w:rPr>
          <w:rFonts w:ascii="Times New Roman" w:hAnsi="Times New Roman" w:cs="Times New Roman"/>
          <w:sz w:val="24"/>
          <w:szCs w:val="24"/>
        </w:rPr>
        <w:t>ses membres</w:t>
      </w:r>
      <w:r w:rsidR="00DD0E6D" w:rsidRPr="00942CD1">
        <w:rPr>
          <w:rFonts w:ascii="Times New Roman" w:hAnsi="Times New Roman" w:cs="Times New Roman"/>
          <w:sz w:val="24"/>
          <w:szCs w:val="24"/>
        </w:rPr>
        <w:t xml:space="preserve">, conformément à l’article </w:t>
      </w:r>
      <w:r w:rsidR="00DD0E6D" w:rsidRPr="00942CD1">
        <w:rPr>
          <w:rFonts w:ascii="Times New Roman" w:hAnsi="Times New Roman" w:cs="Times New Roman"/>
          <w:b/>
          <w:sz w:val="24"/>
          <w:szCs w:val="24"/>
        </w:rPr>
        <w:t>108</w:t>
      </w:r>
      <w:r w:rsidR="00DD0E6D" w:rsidRPr="00942CD1">
        <w:rPr>
          <w:rFonts w:ascii="Times New Roman" w:hAnsi="Times New Roman" w:cs="Times New Roman"/>
          <w:sz w:val="24"/>
          <w:szCs w:val="24"/>
        </w:rPr>
        <w:t xml:space="preserve"> de la Loi Organique </w:t>
      </w:r>
      <w:r w:rsidR="00DD0E6D" w:rsidRPr="00942CD1">
        <w:rPr>
          <w:rFonts w:ascii="Times New Roman" w:hAnsi="Times New Roman" w:cs="Times New Roman"/>
          <w:b/>
          <w:sz w:val="24"/>
          <w:szCs w:val="24"/>
        </w:rPr>
        <w:t>N°014/CNT/2024</w:t>
      </w:r>
      <w:r w:rsidR="00DD0E6D" w:rsidRPr="00942CD1">
        <w:rPr>
          <w:rFonts w:ascii="Times New Roman" w:hAnsi="Times New Roman" w:cs="Times New Roman"/>
          <w:sz w:val="24"/>
          <w:szCs w:val="24"/>
        </w:rPr>
        <w:t xml:space="preserve"> la durée d’une session extraordinaire ne peut excéder d’une session ordinaire.</w:t>
      </w:r>
    </w:p>
    <w:p w:rsidR="00613BEA" w:rsidRPr="00942CD1" w:rsidRDefault="00613BEA" w:rsidP="00BC1101">
      <w:pPr>
        <w:spacing w:after="0" w:line="240" w:lineRule="auto"/>
        <w:jc w:val="both"/>
        <w:rPr>
          <w:rFonts w:ascii="Times New Roman" w:hAnsi="Times New Roman" w:cs="Times New Roman"/>
          <w:sz w:val="24"/>
          <w:szCs w:val="24"/>
        </w:rPr>
      </w:pPr>
    </w:p>
    <w:p w:rsidR="00613BEA" w:rsidRPr="00942CD1" w:rsidRDefault="00613BEA" w:rsidP="00BC110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19</w:t>
      </w:r>
      <w:r w:rsidRPr="00942CD1">
        <w:rPr>
          <w:rFonts w:ascii="Times New Roman" w:hAnsi="Times New Roman" w:cs="Times New Roman"/>
          <w:sz w:val="24"/>
          <w:szCs w:val="24"/>
        </w:rPr>
        <w:t> : Les convocations aux sessions sont adressées aux Conseillers par écrit, avec accusé de réception, au moins sept (7) jours avant la date de la session ordinaire et trois (3) jours francs avant celle de la session extraordinaire.</w:t>
      </w:r>
    </w:p>
    <w:p w:rsidR="00613BEA" w:rsidRPr="00942CD1" w:rsidRDefault="00613BEA" w:rsidP="00BC1101">
      <w:pPr>
        <w:spacing w:after="0" w:line="240" w:lineRule="auto"/>
        <w:jc w:val="both"/>
        <w:rPr>
          <w:rFonts w:ascii="Times New Roman" w:hAnsi="Times New Roman" w:cs="Times New Roman"/>
          <w:sz w:val="24"/>
          <w:szCs w:val="24"/>
        </w:rPr>
      </w:pPr>
    </w:p>
    <w:p w:rsidR="00BC12CC" w:rsidRPr="00942CD1" w:rsidRDefault="0018443B" w:rsidP="0018443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20</w:t>
      </w:r>
      <w:r w:rsidRPr="00942CD1">
        <w:rPr>
          <w:rFonts w:ascii="Times New Roman" w:hAnsi="Times New Roman" w:cs="Times New Roman"/>
          <w:sz w:val="24"/>
          <w:szCs w:val="24"/>
        </w:rPr>
        <w:t> : Les convocations sont publiées et mentionnées au registre des délib</w:t>
      </w:r>
      <w:r w:rsidR="000A5FDE" w:rsidRPr="00942CD1">
        <w:rPr>
          <w:rFonts w:ascii="Times New Roman" w:hAnsi="Times New Roman" w:cs="Times New Roman"/>
          <w:sz w:val="24"/>
          <w:szCs w:val="24"/>
        </w:rPr>
        <w:t xml:space="preserve">érations, coté et paraphé par l’administrateur délégué auprès de la commune. </w:t>
      </w:r>
      <w:r w:rsidRPr="00942CD1">
        <w:rPr>
          <w:rFonts w:ascii="Times New Roman" w:hAnsi="Times New Roman" w:cs="Times New Roman"/>
          <w:sz w:val="24"/>
          <w:szCs w:val="24"/>
        </w:rPr>
        <w:t>Elles sont remises aux membres du Conseil par écrit au moins sept (7) jours francs avant la date de la première séance de la session. Elles indiquent la date, heure, le lieu de la réunion, la durée de la session et l’ordre du jour. Le projet ‘ordre u jour est établi par le Maire</w:t>
      </w:r>
      <w:r w:rsidR="00E8632F" w:rsidRPr="00942CD1">
        <w:rPr>
          <w:rFonts w:ascii="Times New Roman" w:hAnsi="Times New Roman" w:cs="Times New Roman"/>
          <w:sz w:val="24"/>
          <w:szCs w:val="24"/>
        </w:rPr>
        <w:t>. Celui-ci est tenu d’y porter les questions proposées par un tiers (1/3) des Conseillers, ou par le représentant de l’Etat dans la Commune.</w:t>
      </w:r>
    </w:p>
    <w:p w:rsidR="00BC12CC" w:rsidRPr="00942CD1" w:rsidRDefault="00BC12CC" w:rsidP="0018443B">
      <w:pPr>
        <w:spacing w:after="0" w:line="240" w:lineRule="auto"/>
        <w:jc w:val="both"/>
        <w:rPr>
          <w:rFonts w:ascii="Times New Roman" w:hAnsi="Times New Roman" w:cs="Times New Roman"/>
          <w:sz w:val="24"/>
          <w:szCs w:val="24"/>
        </w:rPr>
      </w:pPr>
    </w:p>
    <w:p w:rsidR="00BC12CC" w:rsidRPr="00942CD1" w:rsidRDefault="00BC12CC" w:rsidP="0018443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21</w:t>
      </w:r>
      <w:r w:rsidRPr="00942CD1">
        <w:rPr>
          <w:rFonts w:ascii="Times New Roman" w:hAnsi="Times New Roman" w:cs="Times New Roman"/>
          <w:sz w:val="24"/>
          <w:szCs w:val="24"/>
        </w:rPr>
        <w:t> : L’ordre du jour des sessions est établi par le Maire. En session ordinaire, les conseillers peuvent proposer l’inscription de questions supplémentaires à l’ordre u jour, sous réserve de l’accord de la majorité des membres présents.</w:t>
      </w:r>
    </w:p>
    <w:p w:rsidR="00BC12CC" w:rsidRPr="00942CD1" w:rsidRDefault="00BC12CC" w:rsidP="0018443B">
      <w:pPr>
        <w:spacing w:after="0" w:line="240" w:lineRule="auto"/>
        <w:jc w:val="both"/>
        <w:rPr>
          <w:rFonts w:ascii="Times New Roman" w:hAnsi="Times New Roman" w:cs="Times New Roman"/>
          <w:sz w:val="24"/>
          <w:szCs w:val="24"/>
        </w:rPr>
      </w:pPr>
    </w:p>
    <w:p w:rsidR="00BD5E10" w:rsidRPr="00942CD1" w:rsidRDefault="00BC12CC" w:rsidP="00BC12CC">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22</w:t>
      </w:r>
      <w:r w:rsidRPr="00942CD1">
        <w:rPr>
          <w:rFonts w:ascii="Times New Roman" w:hAnsi="Times New Roman" w:cs="Times New Roman"/>
          <w:sz w:val="24"/>
          <w:szCs w:val="24"/>
        </w:rPr>
        <w:t xml:space="preserve"> : Le Conseil Communal ne peut délibérer valablement que lorsque la majorité </w:t>
      </w:r>
      <w:r w:rsidR="005B475F" w:rsidRPr="00942CD1">
        <w:rPr>
          <w:rFonts w:ascii="Times New Roman" w:hAnsi="Times New Roman" w:cs="Times New Roman"/>
          <w:sz w:val="24"/>
          <w:szCs w:val="24"/>
        </w:rPr>
        <w:t>d</w:t>
      </w:r>
      <w:r w:rsidRPr="00942CD1">
        <w:rPr>
          <w:rFonts w:ascii="Times New Roman" w:hAnsi="Times New Roman" w:cs="Times New Roman"/>
          <w:sz w:val="24"/>
          <w:szCs w:val="24"/>
        </w:rPr>
        <w:t xml:space="preserve">e ses membres en exercice assiste à la séance. Si après deux convocations le quorum n’est pas atteint, le Conseil délibère valablement quel que soit le nombre de membres présents, sauf pour les questions nécessitant une majorité qualifiée. Seuls les Conseillers physiquement présents sont pris en compte, les </w:t>
      </w:r>
      <w:r w:rsidR="00DD2005" w:rsidRPr="00942CD1">
        <w:rPr>
          <w:rFonts w:ascii="Times New Roman" w:hAnsi="Times New Roman" w:cs="Times New Roman"/>
          <w:sz w:val="24"/>
          <w:szCs w:val="24"/>
        </w:rPr>
        <w:t>procurations n’étant pas valables.</w:t>
      </w:r>
    </w:p>
    <w:p w:rsidR="00BD5E10" w:rsidRPr="00942CD1" w:rsidRDefault="00BD5E10" w:rsidP="00BC12CC">
      <w:pPr>
        <w:spacing w:after="0" w:line="240" w:lineRule="auto"/>
        <w:jc w:val="both"/>
        <w:rPr>
          <w:rFonts w:ascii="Times New Roman" w:hAnsi="Times New Roman" w:cs="Times New Roman"/>
          <w:sz w:val="24"/>
          <w:szCs w:val="24"/>
        </w:rPr>
      </w:pPr>
    </w:p>
    <w:p w:rsidR="00BD5E10" w:rsidRPr="00942CD1" w:rsidRDefault="00BD5E10" w:rsidP="00BD5E1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23</w:t>
      </w:r>
      <w:r w:rsidRPr="00942CD1">
        <w:rPr>
          <w:rFonts w:ascii="Times New Roman" w:hAnsi="Times New Roman" w:cs="Times New Roman"/>
          <w:sz w:val="24"/>
          <w:szCs w:val="24"/>
        </w:rPr>
        <w:t> : Les séances du Conseil Communal sont publiques. Toutefois, à la demande du Maire ou d’un tiers (1/3) des Conseil</w:t>
      </w:r>
      <w:r w:rsidR="005B475F" w:rsidRPr="00942CD1">
        <w:rPr>
          <w:rFonts w:ascii="Times New Roman" w:hAnsi="Times New Roman" w:cs="Times New Roman"/>
          <w:sz w:val="24"/>
          <w:szCs w:val="24"/>
        </w:rPr>
        <w:t>lers peuvent</w:t>
      </w:r>
      <w:r w:rsidRPr="00942CD1">
        <w:rPr>
          <w:rFonts w:ascii="Times New Roman" w:hAnsi="Times New Roman" w:cs="Times New Roman"/>
          <w:sz w:val="24"/>
          <w:szCs w:val="24"/>
        </w:rPr>
        <w:t xml:space="preserve"> décider, sans débat, de siéger à huis clos sur des questions spécifiques.</w:t>
      </w:r>
    </w:p>
    <w:p w:rsidR="006E6AFF" w:rsidRPr="00942CD1" w:rsidRDefault="006E6AFF" w:rsidP="00BD5E10">
      <w:pPr>
        <w:spacing w:after="0" w:line="240" w:lineRule="auto"/>
        <w:jc w:val="both"/>
        <w:rPr>
          <w:rFonts w:ascii="Times New Roman" w:hAnsi="Times New Roman" w:cs="Times New Roman"/>
          <w:sz w:val="24"/>
          <w:szCs w:val="24"/>
        </w:rPr>
      </w:pPr>
    </w:p>
    <w:p w:rsidR="006E6AFF" w:rsidRPr="00942CD1" w:rsidRDefault="006E6AFF" w:rsidP="00BD5E10">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2 : LA TENUE DES SEANCES</w:t>
      </w:r>
    </w:p>
    <w:p w:rsidR="006E6AFF" w:rsidRPr="00942CD1" w:rsidRDefault="006E6AFF" w:rsidP="00BD5E10">
      <w:pPr>
        <w:spacing w:after="0" w:line="240" w:lineRule="auto"/>
        <w:jc w:val="both"/>
        <w:rPr>
          <w:rFonts w:ascii="Times New Roman" w:hAnsi="Times New Roman" w:cs="Times New Roman"/>
          <w:sz w:val="24"/>
          <w:szCs w:val="24"/>
        </w:rPr>
      </w:pPr>
    </w:p>
    <w:p w:rsidR="006E6AFF" w:rsidRPr="00942CD1" w:rsidRDefault="006E6AFF" w:rsidP="00BD5E1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24</w:t>
      </w:r>
      <w:r w:rsidRPr="00942CD1">
        <w:rPr>
          <w:rFonts w:ascii="Times New Roman" w:hAnsi="Times New Roman" w:cs="Times New Roman"/>
          <w:b/>
          <w:bCs/>
          <w:sz w:val="24"/>
          <w:szCs w:val="24"/>
        </w:rPr>
        <w:t> :</w:t>
      </w:r>
      <w:r w:rsidRPr="00942CD1">
        <w:rPr>
          <w:rFonts w:ascii="Times New Roman" w:hAnsi="Times New Roman" w:cs="Times New Roman"/>
          <w:sz w:val="24"/>
          <w:szCs w:val="24"/>
        </w:rPr>
        <w:t xml:space="preserve"> Le Maire préside les séances du Conseil Communal. En cas d’absence ou d’empêchement, il est remplacé par l’adjoint au Maire.</w:t>
      </w:r>
    </w:p>
    <w:p w:rsidR="006E6AFF" w:rsidRPr="00942CD1" w:rsidRDefault="006E6AFF" w:rsidP="00BD5E10">
      <w:pPr>
        <w:spacing w:after="0" w:line="240" w:lineRule="auto"/>
        <w:jc w:val="both"/>
        <w:rPr>
          <w:rFonts w:ascii="Times New Roman" w:hAnsi="Times New Roman" w:cs="Times New Roman"/>
          <w:sz w:val="24"/>
          <w:szCs w:val="24"/>
        </w:rPr>
      </w:pPr>
    </w:p>
    <w:p w:rsidR="006E6AFF" w:rsidRPr="00942CD1" w:rsidRDefault="006E6AFF" w:rsidP="006E6AFF">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25</w:t>
      </w:r>
      <w:r w:rsidRPr="00942CD1">
        <w:rPr>
          <w:rFonts w:ascii="Times New Roman" w:hAnsi="Times New Roman" w:cs="Times New Roman"/>
          <w:sz w:val="24"/>
          <w:szCs w:val="24"/>
        </w:rPr>
        <w:t xml:space="preserve"> : Le président de séance ouvre, suspend et lève les Séances. Il dirige les débats, accorde la parole, met aux voix les propositions et les délibérations, dépouille les scrutins, proclame les résultats des votes et maintient l’ordre </w:t>
      </w:r>
      <w:r w:rsidR="005B475F" w:rsidRPr="00942CD1">
        <w:rPr>
          <w:rFonts w:ascii="Times New Roman" w:hAnsi="Times New Roman" w:cs="Times New Roman"/>
          <w:sz w:val="24"/>
          <w:szCs w:val="24"/>
        </w:rPr>
        <w:t>d</w:t>
      </w:r>
      <w:r w:rsidRPr="00942CD1">
        <w:rPr>
          <w:rFonts w:ascii="Times New Roman" w:hAnsi="Times New Roman" w:cs="Times New Roman"/>
          <w:sz w:val="24"/>
          <w:szCs w:val="24"/>
        </w:rPr>
        <w:t>ans l’assemblée</w:t>
      </w:r>
      <w:r w:rsidR="008A469D" w:rsidRPr="00942CD1">
        <w:rPr>
          <w:rFonts w:ascii="Times New Roman" w:hAnsi="Times New Roman" w:cs="Times New Roman"/>
          <w:sz w:val="24"/>
          <w:szCs w:val="24"/>
        </w:rPr>
        <w:t>.</w:t>
      </w:r>
    </w:p>
    <w:p w:rsidR="008A469D" w:rsidRPr="00942CD1" w:rsidRDefault="008A469D" w:rsidP="006E6AFF">
      <w:pPr>
        <w:spacing w:after="0" w:line="240" w:lineRule="auto"/>
        <w:jc w:val="both"/>
        <w:rPr>
          <w:rFonts w:ascii="Times New Roman" w:hAnsi="Times New Roman" w:cs="Times New Roman"/>
          <w:sz w:val="24"/>
          <w:szCs w:val="24"/>
        </w:rPr>
      </w:pPr>
    </w:p>
    <w:p w:rsidR="008A469D" w:rsidRPr="00942CD1" w:rsidRDefault="008A469D" w:rsidP="006E6AFF">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26</w:t>
      </w:r>
      <w:r w:rsidRPr="00942CD1">
        <w:rPr>
          <w:rFonts w:ascii="Times New Roman" w:hAnsi="Times New Roman" w:cs="Times New Roman"/>
          <w:sz w:val="24"/>
          <w:szCs w:val="24"/>
        </w:rPr>
        <w:t> : Au début de chaque séance, le président fait procéder à l’appel nominal des Conseillers, constate le quorum et proclame la validité de la séance si le quorum est atteint.</w:t>
      </w:r>
    </w:p>
    <w:p w:rsidR="008A469D" w:rsidRPr="00942CD1" w:rsidRDefault="008A469D" w:rsidP="006E6AFF">
      <w:pPr>
        <w:spacing w:after="0" w:line="240" w:lineRule="auto"/>
        <w:jc w:val="both"/>
        <w:rPr>
          <w:rFonts w:ascii="Times New Roman" w:hAnsi="Times New Roman" w:cs="Times New Roman"/>
          <w:sz w:val="24"/>
          <w:szCs w:val="24"/>
        </w:rPr>
      </w:pPr>
    </w:p>
    <w:p w:rsidR="008A469D" w:rsidRPr="00942CD1" w:rsidRDefault="008A469D" w:rsidP="006E6AFF">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lastRenderedPageBreak/>
        <w:t>Article 27</w:t>
      </w:r>
      <w:r w:rsidRPr="00942CD1">
        <w:rPr>
          <w:rFonts w:ascii="Times New Roman" w:hAnsi="Times New Roman" w:cs="Times New Roman"/>
          <w:sz w:val="24"/>
          <w:szCs w:val="24"/>
        </w:rPr>
        <w:t> : Le procès-verbal de la séance précédente est soumis à l’approbation du Conseil au début e la séance suivante. Les Conseillers peuvent demander des rectifications, qui sont consignées au procès-verbal de la séance en cours.</w:t>
      </w:r>
    </w:p>
    <w:p w:rsidR="00D947BA" w:rsidRPr="00942CD1" w:rsidRDefault="00D947BA" w:rsidP="006E6AFF">
      <w:pPr>
        <w:spacing w:after="0" w:line="240" w:lineRule="auto"/>
        <w:jc w:val="both"/>
        <w:rPr>
          <w:rFonts w:ascii="Times New Roman" w:hAnsi="Times New Roman" w:cs="Times New Roman"/>
          <w:sz w:val="24"/>
          <w:szCs w:val="24"/>
        </w:rPr>
      </w:pPr>
    </w:p>
    <w:p w:rsidR="00D947BA" w:rsidRPr="00942CD1" w:rsidRDefault="00D947BA" w:rsidP="006E6AFF">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28</w:t>
      </w:r>
      <w:r w:rsidRPr="00942CD1">
        <w:rPr>
          <w:rFonts w:ascii="Times New Roman" w:hAnsi="Times New Roman" w:cs="Times New Roman"/>
          <w:sz w:val="24"/>
          <w:szCs w:val="24"/>
        </w:rPr>
        <w:t> : Le président de séance accorde la parole suivant l’ordre des demandes. Aucun Conseiller ne peut prendre la parole sans y avoir été autorisé par le président.</w:t>
      </w:r>
    </w:p>
    <w:p w:rsidR="00B9337A" w:rsidRPr="00942CD1" w:rsidRDefault="00B9337A" w:rsidP="006E6AFF">
      <w:pPr>
        <w:spacing w:after="0" w:line="240" w:lineRule="auto"/>
        <w:jc w:val="both"/>
        <w:rPr>
          <w:rFonts w:ascii="Times New Roman" w:hAnsi="Times New Roman" w:cs="Times New Roman"/>
          <w:sz w:val="24"/>
          <w:szCs w:val="24"/>
        </w:rPr>
      </w:pPr>
    </w:p>
    <w:p w:rsidR="00242717" w:rsidRPr="00942CD1" w:rsidRDefault="00B9337A" w:rsidP="006E6AFF">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29</w:t>
      </w:r>
      <w:r w:rsidRPr="00942CD1">
        <w:rPr>
          <w:rFonts w:ascii="Times New Roman" w:hAnsi="Times New Roman" w:cs="Times New Roman"/>
          <w:sz w:val="24"/>
          <w:szCs w:val="24"/>
        </w:rPr>
        <w:t> : Lorsqu’un Conseiller s’écarte de la question ou trouble l’ordre par des interruptions répétées ou des attaques personnelles, la parole peut lui être retirée par le président</w:t>
      </w:r>
      <w:r w:rsidR="00242717" w:rsidRPr="00942CD1">
        <w:rPr>
          <w:rFonts w:ascii="Times New Roman" w:hAnsi="Times New Roman" w:cs="Times New Roman"/>
          <w:sz w:val="24"/>
          <w:szCs w:val="24"/>
        </w:rPr>
        <w:t>. En cas de trouble persistant, le président peut renvoyer le (s) Conseiller (s) auteur (s) du trouble, suspendre la séance temporairement ou la lever définitivement.</w:t>
      </w:r>
    </w:p>
    <w:p w:rsidR="00242717" w:rsidRPr="00942CD1" w:rsidRDefault="00242717" w:rsidP="006E6AFF">
      <w:pPr>
        <w:spacing w:after="0" w:line="240" w:lineRule="auto"/>
        <w:jc w:val="both"/>
        <w:rPr>
          <w:rFonts w:ascii="Times New Roman" w:hAnsi="Times New Roman" w:cs="Times New Roman"/>
          <w:sz w:val="24"/>
          <w:szCs w:val="24"/>
        </w:rPr>
      </w:pPr>
    </w:p>
    <w:p w:rsidR="00242717" w:rsidRPr="00942CD1" w:rsidRDefault="00242717" w:rsidP="006E6AFF">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3 : LES DELIBERATIONS ET LES VOTES</w:t>
      </w:r>
    </w:p>
    <w:p w:rsidR="00242717" w:rsidRPr="00942CD1" w:rsidRDefault="00242717" w:rsidP="006E6AFF">
      <w:pPr>
        <w:spacing w:after="0" w:line="240" w:lineRule="auto"/>
        <w:jc w:val="both"/>
        <w:rPr>
          <w:rFonts w:ascii="Times New Roman" w:hAnsi="Times New Roman" w:cs="Times New Roman"/>
          <w:sz w:val="24"/>
          <w:szCs w:val="24"/>
        </w:rPr>
      </w:pPr>
    </w:p>
    <w:p w:rsidR="00242717" w:rsidRPr="00942CD1" w:rsidRDefault="00242717" w:rsidP="006E6AFF">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rPr>
        <w:t>Article 30</w:t>
      </w:r>
      <w:r w:rsidRPr="00942CD1">
        <w:rPr>
          <w:rFonts w:ascii="Times New Roman" w:hAnsi="Times New Roman" w:cs="Times New Roman"/>
          <w:sz w:val="24"/>
          <w:szCs w:val="24"/>
        </w:rPr>
        <w:t> : Le Conseil Communal règle par ses délibérations les matières relevant de la compétence de la Commune et présentant un intérêt pour l’ensemble de la Ville de N’</w:t>
      </w:r>
      <w:proofErr w:type="spellStart"/>
      <w:r w:rsidRPr="00942CD1">
        <w:rPr>
          <w:rFonts w:ascii="Times New Roman" w:hAnsi="Times New Roman" w:cs="Times New Roman"/>
          <w:sz w:val="24"/>
          <w:szCs w:val="24"/>
        </w:rPr>
        <w:t>Djaména</w:t>
      </w:r>
      <w:proofErr w:type="spellEnd"/>
      <w:r w:rsidRPr="00942CD1">
        <w:rPr>
          <w:rFonts w:ascii="Times New Roman" w:hAnsi="Times New Roman" w:cs="Times New Roman"/>
          <w:sz w:val="24"/>
          <w:szCs w:val="24"/>
        </w:rPr>
        <w:t xml:space="preserve">, conformément à </w:t>
      </w:r>
      <w:r w:rsidRPr="00942CD1">
        <w:rPr>
          <w:rFonts w:ascii="Times New Roman" w:hAnsi="Times New Roman" w:cs="Times New Roman"/>
          <w:b/>
          <w:sz w:val="24"/>
          <w:szCs w:val="24"/>
        </w:rPr>
        <w:t>l’article 10</w:t>
      </w:r>
      <w:r w:rsidRPr="00942CD1">
        <w:rPr>
          <w:rFonts w:ascii="Times New Roman" w:hAnsi="Times New Roman" w:cs="Times New Roman"/>
          <w:sz w:val="24"/>
          <w:szCs w:val="24"/>
        </w:rPr>
        <w:t xml:space="preserve"> de la </w:t>
      </w:r>
      <w:r w:rsidRPr="00942CD1">
        <w:rPr>
          <w:rFonts w:ascii="Times New Roman" w:hAnsi="Times New Roman" w:cs="Times New Roman"/>
          <w:b/>
          <w:sz w:val="24"/>
          <w:szCs w:val="24"/>
        </w:rPr>
        <w:t>Loi N°022/CNT/2024</w:t>
      </w:r>
      <w:r w:rsidRPr="00942CD1">
        <w:rPr>
          <w:rFonts w:ascii="Times New Roman" w:hAnsi="Times New Roman" w:cs="Times New Roman"/>
          <w:sz w:val="24"/>
          <w:szCs w:val="24"/>
        </w:rPr>
        <w:t>, notamment :</w:t>
      </w:r>
    </w:p>
    <w:p w:rsidR="00242717" w:rsidRPr="00942CD1" w:rsidRDefault="00242717" w:rsidP="006E6AFF">
      <w:pPr>
        <w:spacing w:after="0" w:line="240" w:lineRule="auto"/>
        <w:jc w:val="both"/>
        <w:rPr>
          <w:rFonts w:ascii="Times New Roman" w:hAnsi="Times New Roman" w:cs="Times New Roman"/>
          <w:sz w:val="24"/>
          <w:szCs w:val="24"/>
        </w:rPr>
      </w:pPr>
    </w:p>
    <w:p w:rsidR="00242717" w:rsidRPr="00942CD1" w:rsidRDefault="00242717"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programmes et projets de développement de la Commune ;</w:t>
      </w:r>
    </w:p>
    <w:p w:rsidR="004E4524" w:rsidRPr="00942CD1" w:rsidRDefault="00242717"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 xml:space="preserve">Les </w:t>
      </w:r>
      <w:r w:rsidR="004E4524" w:rsidRPr="00942CD1">
        <w:rPr>
          <w:rFonts w:ascii="Times New Roman" w:hAnsi="Times New Roman" w:cs="Times New Roman"/>
          <w:sz w:val="24"/>
          <w:szCs w:val="24"/>
        </w:rPr>
        <w:t>budgets et comptes e la Commune de la Ville de N’</w:t>
      </w:r>
      <w:proofErr w:type="spellStart"/>
      <w:r w:rsidR="004E4524" w:rsidRPr="00942CD1">
        <w:rPr>
          <w:rFonts w:ascii="Times New Roman" w:hAnsi="Times New Roman" w:cs="Times New Roman"/>
          <w:sz w:val="24"/>
          <w:szCs w:val="24"/>
        </w:rPr>
        <w:t>Djaména</w:t>
      </w:r>
      <w:proofErr w:type="spellEnd"/>
      <w:r w:rsidR="004E4524" w:rsidRPr="00942CD1">
        <w:rPr>
          <w:rFonts w:ascii="Times New Roman" w:hAnsi="Times New Roman" w:cs="Times New Roman"/>
          <w:sz w:val="24"/>
          <w:szCs w:val="24"/>
        </w:rPr>
        <w:t> ;</w:t>
      </w:r>
    </w:p>
    <w:p w:rsidR="004E4524" w:rsidRPr="00942CD1" w:rsidRDefault="004E4524"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 schéma d’aménagement et d’urbanisme suivant le Schéma Directeur National ;</w:t>
      </w:r>
    </w:p>
    <w:p w:rsidR="004E4524" w:rsidRPr="00942CD1" w:rsidRDefault="004E4524"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protection e l’environnement ;</w:t>
      </w:r>
    </w:p>
    <w:p w:rsidR="00B9337A" w:rsidRPr="00942CD1" w:rsidRDefault="004E4524"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réalisation et l’entretien des grandes infrastructures de voirie et l’assainissement ;</w:t>
      </w:r>
      <w:r w:rsidR="00B9337A" w:rsidRPr="00942CD1">
        <w:rPr>
          <w:rFonts w:ascii="Times New Roman" w:hAnsi="Times New Roman" w:cs="Times New Roman"/>
          <w:sz w:val="24"/>
          <w:szCs w:val="24"/>
        </w:rPr>
        <w:t xml:space="preserve"> </w:t>
      </w:r>
    </w:p>
    <w:p w:rsidR="00EF6E54" w:rsidRPr="00942CD1" w:rsidRDefault="00EF6E54"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L’acceptation, le refus de dons et legs à la Commune ;</w:t>
      </w:r>
    </w:p>
    <w:p w:rsidR="00EF6E54" w:rsidRPr="00942CD1" w:rsidRDefault="00EF6E54"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création et le mode de gestion des services et organismes personnalisés de la Commune ;</w:t>
      </w:r>
    </w:p>
    <w:p w:rsidR="00EF6E54" w:rsidRPr="00942CD1" w:rsidRDefault="00EF6E54"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gestion du personnel ;</w:t>
      </w:r>
    </w:p>
    <w:p w:rsidR="00EF6E54" w:rsidRPr="00942CD1" w:rsidRDefault="00EF6E54"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gestion u domaine public et privé de la Commune ;</w:t>
      </w:r>
    </w:p>
    <w:p w:rsidR="00EF6E54" w:rsidRPr="00942CD1" w:rsidRDefault="00EF6E54"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 xml:space="preserve">La réalisation et l’entretien des équipements d’intérêt Communal ; </w:t>
      </w:r>
    </w:p>
    <w:p w:rsidR="00EF6E54" w:rsidRPr="00942CD1" w:rsidRDefault="00EF6E54"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fixation des taux ‘impôts et taxes dans les limites des maxima fixés par la Loi ;</w:t>
      </w:r>
    </w:p>
    <w:p w:rsidR="001D7F23" w:rsidRPr="00942CD1" w:rsidRDefault="001D7F23"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L’institution des redevances ;</w:t>
      </w:r>
    </w:p>
    <w:p w:rsidR="001C362A" w:rsidRPr="00942CD1" w:rsidRDefault="001C362A"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Coopération et le jumelage avec d’autres Collectivités ;</w:t>
      </w:r>
    </w:p>
    <w:p w:rsidR="001C362A" w:rsidRPr="00942CD1" w:rsidRDefault="001C362A"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réglementation en matière de police administrative ;</w:t>
      </w:r>
    </w:p>
    <w:p w:rsidR="001C362A" w:rsidRPr="00942CD1" w:rsidRDefault="001C362A"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dénomination des voies classées dans le domaine Communal ;</w:t>
      </w:r>
    </w:p>
    <w:p w:rsidR="001C362A" w:rsidRPr="00942CD1" w:rsidRDefault="001C362A"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emprunts et les garanties d’emprunt ou avals au nom de la Commune ;</w:t>
      </w:r>
    </w:p>
    <w:p w:rsidR="001C362A" w:rsidRPr="00942CD1" w:rsidRDefault="001C362A" w:rsidP="00242717">
      <w:pPr>
        <w:pStyle w:val="Paragraphedeliste"/>
        <w:numPr>
          <w:ilvl w:val="0"/>
          <w:numId w:val="2"/>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gestion du service des sapeurs-pompiers.</w:t>
      </w:r>
    </w:p>
    <w:p w:rsidR="001C362A" w:rsidRPr="00942CD1" w:rsidRDefault="001C362A" w:rsidP="001C362A">
      <w:pPr>
        <w:pStyle w:val="Paragraphedeliste"/>
        <w:spacing w:after="0" w:line="240" w:lineRule="auto"/>
        <w:jc w:val="both"/>
        <w:rPr>
          <w:rFonts w:ascii="Times New Roman" w:hAnsi="Times New Roman" w:cs="Times New Roman"/>
          <w:sz w:val="24"/>
          <w:szCs w:val="24"/>
        </w:rPr>
      </w:pPr>
    </w:p>
    <w:p w:rsidR="001C362A" w:rsidRPr="00942CD1" w:rsidRDefault="001C362A" w:rsidP="001C362A">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31</w:t>
      </w:r>
      <w:r w:rsidRPr="00942CD1">
        <w:rPr>
          <w:rFonts w:ascii="Times New Roman" w:hAnsi="Times New Roman" w:cs="Times New Roman"/>
          <w:sz w:val="24"/>
          <w:szCs w:val="24"/>
        </w:rPr>
        <w:t xml:space="preserve"> : Conformément à </w:t>
      </w:r>
      <w:r w:rsidRPr="00942CD1">
        <w:rPr>
          <w:rFonts w:ascii="Times New Roman" w:hAnsi="Times New Roman" w:cs="Times New Roman"/>
          <w:b/>
          <w:sz w:val="24"/>
          <w:szCs w:val="24"/>
        </w:rPr>
        <w:t>l’article 11</w:t>
      </w:r>
      <w:r w:rsidRPr="00942CD1">
        <w:rPr>
          <w:rFonts w:ascii="Times New Roman" w:hAnsi="Times New Roman" w:cs="Times New Roman"/>
          <w:sz w:val="24"/>
          <w:szCs w:val="24"/>
        </w:rPr>
        <w:t xml:space="preserve"> de la </w:t>
      </w:r>
      <w:r w:rsidRPr="00942CD1">
        <w:rPr>
          <w:rFonts w:ascii="Times New Roman" w:hAnsi="Times New Roman" w:cs="Times New Roman"/>
          <w:b/>
          <w:sz w:val="24"/>
          <w:szCs w:val="24"/>
        </w:rPr>
        <w:t>Loi N°022/CNT/2024</w:t>
      </w:r>
      <w:r w:rsidRPr="00942CD1">
        <w:rPr>
          <w:rFonts w:ascii="Times New Roman" w:hAnsi="Times New Roman" w:cs="Times New Roman"/>
          <w:sz w:val="24"/>
          <w:szCs w:val="24"/>
        </w:rPr>
        <w:t>, les délibérations sur les matières suivantes ne deviennent exécutoires qu’après approbation de l’autorité de tutelle :</w:t>
      </w:r>
    </w:p>
    <w:p w:rsidR="001C362A" w:rsidRPr="00942CD1" w:rsidRDefault="001C362A" w:rsidP="001C362A">
      <w:pPr>
        <w:spacing w:after="0" w:line="240" w:lineRule="auto"/>
        <w:jc w:val="both"/>
        <w:rPr>
          <w:rFonts w:ascii="Times New Roman" w:hAnsi="Times New Roman" w:cs="Times New Roman"/>
          <w:sz w:val="24"/>
          <w:szCs w:val="24"/>
        </w:rPr>
      </w:pPr>
    </w:p>
    <w:p w:rsidR="001C362A" w:rsidRPr="00942CD1" w:rsidRDefault="001C362A" w:rsidP="001C362A">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 programme de développement économique et social ;</w:t>
      </w:r>
    </w:p>
    <w:p w:rsidR="001C362A" w:rsidRPr="00942CD1" w:rsidRDefault="001C362A" w:rsidP="001C362A">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budgets et les comptes ;</w:t>
      </w:r>
    </w:p>
    <w:p w:rsidR="001C362A" w:rsidRPr="00942CD1" w:rsidRDefault="001C362A" w:rsidP="001C362A">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 xml:space="preserve">Les dons et les </w:t>
      </w:r>
      <w:r w:rsidR="00A876FD" w:rsidRPr="00942CD1">
        <w:rPr>
          <w:rFonts w:ascii="Times New Roman" w:hAnsi="Times New Roman" w:cs="Times New Roman"/>
          <w:sz w:val="24"/>
          <w:szCs w:val="24"/>
        </w:rPr>
        <w:t>legs assortis de conditions ;</w:t>
      </w:r>
    </w:p>
    <w:p w:rsidR="00A876FD" w:rsidRPr="00942CD1" w:rsidRDefault="00A876FD" w:rsidP="001C362A">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création et le mode de gestion des services et organismes personnalisés ;</w:t>
      </w:r>
    </w:p>
    <w:p w:rsidR="00A876FD" w:rsidRPr="00942CD1" w:rsidRDefault="00A876FD" w:rsidP="001C362A">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opérations d’aménagement et urbanisme ;</w:t>
      </w:r>
    </w:p>
    <w:p w:rsidR="00A876FD" w:rsidRPr="00942CD1" w:rsidRDefault="00A876FD" w:rsidP="001C362A">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projets de jumelage et e coopération avec d’autres Collectivités ;</w:t>
      </w:r>
    </w:p>
    <w:p w:rsidR="00A876FD" w:rsidRPr="00942CD1" w:rsidRDefault="00A876FD" w:rsidP="001C362A">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fixation des taux d’impôts et taxes dans les limites des maximas fixés par la loi ;</w:t>
      </w:r>
    </w:p>
    <w:p w:rsidR="00A876FD" w:rsidRPr="00942CD1" w:rsidRDefault="00A876FD" w:rsidP="00A876FD">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réglementation en matière de police administrative ;</w:t>
      </w:r>
    </w:p>
    <w:p w:rsidR="00A876FD" w:rsidRPr="00942CD1" w:rsidRDefault="00A876FD" w:rsidP="00A876FD">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emprunts et les garanties d’emprunt ou avals au projet de la Commune ;</w:t>
      </w:r>
    </w:p>
    <w:p w:rsidR="00811958" w:rsidRPr="00942CD1" w:rsidRDefault="00A876FD" w:rsidP="00A876FD">
      <w:pPr>
        <w:pStyle w:val="Paragraphedeliste"/>
        <w:numPr>
          <w:ilvl w:val="0"/>
          <w:numId w:val="3"/>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lastRenderedPageBreak/>
        <w:t>La prise de participations et toute intervention impliquant des biens et des ressources de la Commune.</w:t>
      </w:r>
    </w:p>
    <w:p w:rsidR="00811958" w:rsidRPr="00942CD1" w:rsidRDefault="00811958" w:rsidP="00811958">
      <w:pPr>
        <w:pStyle w:val="Paragraphedeliste"/>
        <w:spacing w:after="0" w:line="240" w:lineRule="auto"/>
        <w:jc w:val="both"/>
        <w:rPr>
          <w:rFonts w:ascii="Times New Roman" w:hAnsi="Times New Roman" w:cs="Times New Roman"/>
          <w:sz w:val="24"/>
          <w:szCs w:val="24"/>
        </w:rPr>
      </w:pPr>
    </w:p>
    <w:p w:rsidR="00A876FD" w:rsidRPr="00942CD1" w:rsidRDefault="00811958" w:rsidP="00811958">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32</w:t>
      </w:r>
      <w:r w:rsidRPr="00942CD1">
        <w:rPr>
          <w:rFonts w:ascii="Times New Roman" w:hAnsi="Times New Roman" w:cs="Times New Roman"/>
          <w:sz w:val="24"/>
          <w:szCs w:val="24"/>
        </w:rPr>
        <w:t> : Les délibérations du Conseil Communal sont prises à la majorité simple des membres présents. En cas d’égalité des voix, celle du président de séance est prépondérante.</w:t>
      </w:r>
    </w:p>
    <w:p w:rsidR="00811958" w:rsidRPr="00942CD1" w:rsidRDefault="00811958" w:rsidP="00811958">
      <w:pPr>
        <w:spacing w:after="0" w:line="240" w:lineRule="auto"/>
        <w:jc w:val="both"/>
        <w:rPr>
          <w:rFonts w:ascii="Times New Roman" w:hAnsi="Times New Roman" w:cs="Times New Roman"/>
          <w:sz w:val="24"/>
          <w:szCs w:val="24"/>
        </w:rPr>
      </w:pPr>
    </w:p>
    <w:p w:rsidR="00811958" w:rsidRPr="00942CD1" w:rsidRDefault="00811958" w:rsidP="00811958">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33</w:t>
      </w:r>
      <w:r w:rsidRPr="00942CD1">
        <w:rPr>
          <w:rFonts w:ascii="Times New Roman" w:hAnsi="Times New Roman" w:cs="Times New Roman"/>
          <w:b/>
          <w:bCs/>
          <w:sz w:val="24"/>
          <w:szCs w:val="24"/>
        </w:rPr>
        <w:t> :</w:t>
      </w:r>
      <w:r w:rsidRPr="00942CD1">
        <w:rPr>
          <w:rFonts w:ascii="Times New Roman" w:hAnsi="Times New Roman" w:cs="Times New Roman"/>
          <w:sz w:val="24"/>
          <w:szCs w:val="24"/>
        </w:rPr>
        <w:t xml:space="preserve"> Le vote se fait à main levée. Toutefois, à la deman</w:t>
      </w:r>
      <w:r w:rsidR="00443D7E" w:rsidRPr="00942CD1">
        <w:rPr>
          <w:rFonts w:ascii="Times New Roman" w:hAnsi="Times New Roman" w:cs="Times New Roman"/>
          <w:sz w:val="24"/>
          <w:szCs w:val="24"/>
        </w:rPr>
        <w:t>d</w:t>
      </w:r>
      <w:r w:rsidRPr="00942CD1">
        <w:rPr>
          <w:rFonts w:ascii="Times New Roman" w:hAnsi="Times New Roman" w:cs="Times New Roman"/>
          <w:sz w:val="24"/>
          <w:szCs w:val="24"/>
        </w:rPr>
        <w:t>e d’au</w:t>
      </w:r>
      <w:r w:rsidR="00443D7E" w:rsidRPr="00942CD1">
        <w:rPr>
          <w:rFonts w:ascii="Times New Roman" w:hAnsi="Times New Roman" w:cs="Times New Roman"/>
          <w:sz w:val="24"/>
          <w:szCs w:val="24"/>
        </w:rPr>
        <w:t xml:space="preserve"> moins un tiers (1/3) des membres présents, le vote peut se faire au scrutin secret.</w:t>
      </w:r>
    </w:p>
    <w:p w:rsidR="00443D7E" w:rsidRPr="00942CD1" w:rsidRDefault="00443D7E" w:rsidP="00811958">
      <w:pPr>
        <w:spacing w:after="0" w:line="240" w:lineRule="auto"/>
        <w:jc w:val="both"/>
        <w:rPr>
          <w:rFonts w:ascii="Times New Roman" w:hAnsi="Times New Roman" w:cs="Times New Roman"/>
          <w:sz w:val="24"/>
          <w:szCs w:val="24"/>
        </w:rPr>
      </w:pPr>
    </w:p>
    <w:p w:rsidR="00147F57" w:rsidRPr="00942CD1" w:rsidRDefault="00443D7E" w:rsidP="00811958">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34</w:t>
      </w:r>
      <w:r w:rsidRPr="00942CD1">
        <w:rPr>
          <w:rFonts w:ascii="Times New Roman" w:hAnsi="Times New Roman" w:cs="Times New Roman"/>
          <w:sz w:val="24"/>
          <w:szCs w:val="24"/>
        </w:rPr>
        <w:t> : Le vote par procuration est interdit. Toutefois, un Conseillers empêché pour cause de maladie grave ou de mission officielle peut donner une délégation écrite de vote à un autre conseiller de son choi</w:t>
      </w:r>
      <w:r w:rsidR="00561C73" w:rsidRPr="00942CD1">
        <w:rPr>
          <w:rFonts w:ascii="Times New Roman" w:hAnsi="Times New Roman" w:cs="Times New Roman"/>
          <w:sz w:val="24"/>
          <w:szCs w:val="24"/>
        </w:rPr>
        <w:t>x. Un Conseiller ne peut recevoi</w:t>
      </w:r>
      <w:r w:rsidRPr="00942CD1">
        <w:rPr>
          <w:rFonts w:ascii="Times New Roman" w:hAnsi="Times New Roman" w:cs="Times New Roman"/>
          <w:sz w:val="24"/>
          <w:szCs w:val="24"/>
        </w:rPr>
        <w:t>r qu’une seule délégation de vote</w:t>
      </w:r>
      <w:r w:rsidR="00147F57" w:rsidRPr="00942CD1">
        <w:rPr>
          <w:rFonts w:ascii="Times New Roman" w:hAnsi="Times New Roman" w:cs="Times New Roman"/>
          <w:sz w:val="24"/>
          <w:szCs w:val="24"/>
        </w:rPr>
        <w:t>.</w:t>
      </w:r>
    </w:p>
    <w:p w:rsidR="00147F57" w:rsidRPr="00942CD1" w:rsidRDefault="00147F57" w:rsidP="00811958">
      <w:pPr>
        <w:spacing w:after="0" w:line="240" w:lineRule="auto"/>
        <w:jc w:val="both"/>
        <w:rPr>
          <w:rFonts w:ascii="Times New Roman" w:hAnsi="Times New Roman" w:cs="Times New Roman"/>
          <w:sz w:val="24"/>
          <w:szCs w:val="24"/>
        </w:rPr>
      </w:pPr>
    </w:p>
    <w:p w:rsidR="00443D7E" w:rsidRPr="00942CD1" w:rsidRDefault="00147F57" w:rsidP="00811958">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35</w:t>
      </w:r>
      <w:r w:rsidRPr="00942CD1">
        <w:rPr>
          <w:rFonts w:ascii="Times New Roman" w:hAnsi="Times New Roman" w:cs="Times New Roman"/>
          <w:sz w:val="24"/>
          <w:szCs w:val="24"/>
        </w:rPr>
        <w:t xml:space="preserve"> : Les délibérations sont inscrites par ordre de date sur un registre côté et paraphé </w:t>
      </w:r>
      <w:r w:rsidR="00561C73" w:rsidRPr="00942CD1">
        <w:rPr>
          <w:rFonts w:ascii="Times New Roman" w:hAnsi="Times New Roman" w:cs="Times New Roman"/>
          <w:sz w:val="24"/>
          <w:szCs w:val="24"/>
        </w:rPr>
        <w:t>par l’administrateur délégué auprès de la Commune</w:t>
      </w:r>
      <w:r w:rsidRPr="00942CD1">
        <w:rPr>
          <w:rFonts w:ascii="Times New Roman" w:hAnsi="Times New Roman" w:cs="Times New Roman"/>
          <w:sz w:val="24"/>
          <w:szCs w:val="24"/>
        </w:rPr>
        <w:t>. Elles sont signées par tous les membres présents à la séance ou mention est faite de la cause qui les a</w:t>
      </w:r>
      <w:r w:rsidR="004B5FE3" w:rsidRPr="00942CD1">
        <w:rPr>
          <w:rFonts w:ascii="Times New Roman" w:hAnsi="Times New Roman" w:cs="Times New Roman"/>
          <w:sz w:val="24"/>
          <w:szCs w:val="24"/>
        </w:rPr>
        <w:t xml:space="preserve"> empêchés de signer.</w:t>
      </w:r>
      <w:r w:rsidR="00443D7E" w:rsidRPr="00942CD1">
        <w:rPr>
          <w:rFonts w:ascii="Times New Roman" w:hAnsi="Times New Roman" w:cs="Times New Roman"/>
          <w:sz w:val="24"/>
          <w:szCs w:val="24"/>
        </w:rPr>
        <w:t xml:space="preserve"> </w:t>
      </w:r>
    </w:p>
    <w:p w:rsidR="006E6AFF" w:rsidRPr="00942CD1" w:rsidRDefault="006E6AFF" w:rsidP="00BD5E10">
      <w:pPr>
        <w:spacing w:after="0" w:line="240" w:lineRule="auto"/>
        <w:jc w:val="both"/>
        <w:rPr>
          <w:rFonts w:ascii="Times New Roman" w:hAnsi="Times New Roman" w:cs="Times New Roman"/>
          <w:sz w:val="24"/>
          <w:szCs w:val="24"/>
        </w:rPr>
      </w:pPr>
    </w:p>
    <w:p w:rsidR="009A325D" w:rsidRPr="00942CD1" w:rsidRDefault="009A325D" w:rsidP="00BD5E1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36</w:t>
      </w:r>
      <w:r w:rsidRPr="00942CD1">
        <w:rPr>
          <w:rFonts w:ascii="Times New Roman" w:hAnsi="Times New Roman" w:cs="Times New Roman"/>
          <w:sz w:val="24"/>
          <w:szCs w:val="24"/>
        </w:rPr>
        <w:t xml:space="preserve"> : Les délibérations font l’objet d’une publication par voie d’affichage </w:t>
      </w:r>
      <w:r w:rsidR="00561C73" w:rsidRPr="00942CD1">
        <w:rPr>
          <w:rFonts w:ascii="Times New Roman" w:hAnsi="Times New Roman" w:cs="Times New Roman"/>
          <w:sz w:val="24"/>
          <w:szCs w:val="24"/>
        </w:rPr>
        <w:t>au sein de la commune</w:t>
      </w:r>
      <w:r w:rsidRPr="00942CD1">
        <w:rPr>
          <w:rFonts w:ascii="Times New Roman" w:hAnsi="Times New Roman" w:cs="Times New Roman"/>
          <w:sz w:val="24"/>
          <w:szCs w:val="24"/>
        </w:rPr>
        <w:t xml:space="preserve"> et peuvent être consultées par tout citoyen de la Commune.</w:t>
      </w:r>
    </w:p>
    <w:p w:rsidR="009A325D" w:rsidRPr="00942CD1" w:rsidRDefault="009A325D" w:rsidP="00BD5E10">
      <w:pPr>
        <w:spacing w:after="0" w:line="240" w:lineRule="auto"/>
        <w:jc w:val="both"/>
        <w:rPr>
          <w:rFonts w:ascii="Times New Roman" w:hAnsi="Times New Roman" w:cs="Times New Roman"/>
          <w:sz w:val="24"/>
          <w:szCs w:val="24"/>
        </w:rPr>
      </w:pPr>
    </w:p>
    <w:p w:rsidR="009A325D" w:rsidRPr="00942CD1" w:rsidRDefault="009A325D" w:rsidP="00BD5E10">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4 : LES COMMISSIONS DU CONSEIL COMMUNAL</w:t>
      </w:r>
    </w:p>
    <w:p w:rsidR="009A325D" w:rsidRPr="00942CD1" w:rsidRDefault="009A325D" w:rsidP="00BD5E10">
      <w:pPr>
        <w:spacing w:after="0" w:line="240" w:lineRule="auto"/>
        <w:jc w:val="both"/>
        <w:rPr>
          <w:rFonts w:ascii="Times New Roman" w:hAnsi="Times New Roman" w:cs="Times New Roman"/>
          <w:sz w:val="24"/>
          <w:szCs w:val="24"/>
        </w:rPr>
      </w:pPr>
    </w:p>
    <w:p w:rsidR="00E81DA3" w:rsidRPr="00942CD1" w:rsidRDefault="009A325D" w:rsidP="00BD5E1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37</w:t>
      </w:r>
      <w:r w:rsidRPr="00942CD1">
        <w:rPr>
          <w:rFonts w:ascii="Times New Roman" w:hAnsi="Times New Roman" w:cs="Times New Roman"/>
          <w:sz w:val="24"/>
          <w:szCs w:val="24"/>
        </w:rPr>
        <w:t xml:space="preserve"> : Le Conseil Communal constitue en son sein des commissions permanentes chargés d’étudier les questions qui lui sont soumises. Les commissions </w:t>
      </w:r>
      <w:r w:rsidR="002653D4" w:rsidRPr="00942CD1">
        <w:rPr>
          <w:rFonts w:ascii="Times New Roman" w:hAnsi="Times New Roman" w:cs="Times New Roman"/>
          <w:sz w:val="24"/>
          <w:szCs w:val="24"/>
        </w:rPr>
        <w:t>permanentes sont les suivantes :</w:t>
      </w:r>
    </w:p>
    <w:p w:rsidR="00E81DA3" w:rsidRPr="00942CD1" w:rsidRDefault="00E81DA3" w:rsidP="00BD5E10">
      <w:pPr>
        <w:spacing w:after="0" w:line="240" w:lineRule="auto"/>
        <w:jc w:val="both"/>
        <w:rPr>
          <w:rFonts w:ascii="Times New Roman" w:hAnsi="Times New Roman" w:cs="Times New Roman"/>
          <w:sz w:val="24"/>
          <w:szCs w:val="24"/>
        </w:rPr>
      </w:pPr>
    </w:p>
    <w:p w:rsidR="00E81DA3" w:rsidRPr="00942CD1" w:rsidRDefault="00E81DA3" w:rsidP="00E81DA3">
      <w:pPr>
        <w:pStyle w:val="Paragraphedeliste"/>
        <w:numPr>
          <w:ilvl w:val="0"/>
          <w:numId w:val="4"/>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Commission des finances, du budget et du développement économique ;</w:t>
      </w:r>
    </w:p>
    <w:p w:rsidR="00E81DA3" w:rsidRPr="00942CD1" w:rsidRDefault="00E81DA3" w:rsidP="00E81DA3">
      <w:pPr>
        <w:pStyle w:val="Paragraphedeliste"/>
        <w:numPr>
          <w:ilvl w:val="0"/>
          <w:numId w:val="4"/>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Commission de l’urbanisme, de l’aménagement et de l’environnement ;</w:t>
      </w:r>
    </w:p>
    <w:p w:rsidR="00E81DA3" w:rsidRPr="00942CD1" w:rsidRDefault="00E81DA3" w:rsidP="00E81DA3">
      <w:pPr>
        <w:pStyle w:val="Paragraphedeliste"/>
        <w:numPr>
          <w:ilvl w:val="0"/>
          <w:numId w:val="4"/>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Commission des infrastructures, de la voirie et de l’assainissement ;</w:t>
      </w:r>
    </w:p>
    <w:p w:rsidR="00E81DA3" w:rsidRPr="00942CD1" w:rsidRDefault="00E81DA3" w:rsidP="00E81DA3">
      <w:pPr>
        <w:pStyle w:val="Paragraphedeliste"/>
        <w:numPr>
          <w:ilvl w:val="0"/>
          <w:numId w:val="4"/>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Commission des affaires sociales, culturelles, sportives et éducatives.</w:t>
      </w:r>
    </w:p>
    <w:p w:rsidR="00E81DA3" w:rsidRPr="00942CD1" w:rsidRDefault="00E81DA3" w:rsidP="00E81DA3">
      <w:pPr>
        <w:spacing w:after="0" w:line="240" w:lineRule="auto"/>
        <w:jc w:val="both"/>
        <w:rPr>
          <w:rFonts w:ascii="Times New Roman" w:hAnsi="Times New Roman" w:cs="Times New Roman"/>
          <w:sz w:val="24"/>
          <w:szCs w:val="24"/>
        </w:rPr>
      </w:pPr>
    </w:p>
    <w:p w:rsidR="009A325D" w:rsidRPr="00942CD1" w:rsidRDefault="00E81DA3" w:rsidP="00E81DA3">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38</w:t>
      </w:r>
      <w:r w:rsidRPr="00942CD1">
        <w:rPr>
          <w:rFonts w:ascii="Times New Roman" w:hAnsi="Times New Roman" w:cs="Times New Roman"/>
          <w:sz w:val="24"/>
          <w:szCs w:val="24"/>
        </w:rPr>
        <w:t> : Chaque commission permanente est composée de trois (03) à quatre (04) membres désignés par le Conseil Communal, à la représentation proportionnelle des différentes tendances représentées au sein du Conseil.</w:t>
      </w:r>
    </w:p>
    <w:p w:rsidR="00E81DA3" w:rsidRPr="00942CD1" w:rsidRDefault="00E81DA3" w:rsidP="00E81DA3">
      <w:pPr>
        <w:spacing w:after="0" w:line="240" w:lineRule="auto"/>
        <w:jc w:val="both"/>
        <w:rPr>
          <w:rFonts w:ascii="Times New Roman" w:hAnsi="Times New Roman" w:cs="Times New Roman"/>
          <w:sz w:val="24"/>
          <w:szCs w:val="24"/>
        </w:rPr>
      </w:pPr>
    </w:p>
    <w:p w:rsidR="00E81DA3" w:rsidRPr="00942CD1" w:rsidRDefault="00E81DA3" w:rsidP="00E81DA3">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39</w:t>
      </w:r>
      <w:r w:rsidRPr="00942CD1">
        <w:rPr>
          <w:rFonts w:ascii="Times New Roman" w:hAnsi="Times New Roman" w:cs="Times New Roman"/>
          <w:b/>
          <w:bCs/>
          <w:sz w:val="24"/>
          <w:szCs w:val="24"/>
        </w:rPr>
        <w:t> :</w:t>
      </w:r>
      <w:r w:rsidRPr="00942CD1">
        <w:rPr>
          <w:rFonts w:ascii="Times New Roman" w:hAnsi="Times New Roman" w:cs="Times New Roman"/>
          <w:sz w:val="24"/>
          <w:szCs w:val="24"/>
        </w:rPr>
        <w:t xml:space="preserve"> </w:t>
      </w:r>
      <w:r w:rsidR="00180F10" w:rsidRPr="00942CD1">
        <w:rPr>
          <w:rFonts w:ascii="Times New Roman" w:hAnsi="Times New Roman" w:cs="Times New Roman"/>
          <w:sz w:val="24"/>
          <w:szCs w:val="24"/>
        </w:rPr>
        <w:t>Le M</w:t>
      </w:r>
      <w:r w:rsidR="00267013" w:rsidRPr="00942CD1">
        <w:rPr>
          <w:rFonts w:ascii="Times New Roman" w:hAnsi="Times New Roman" w:cs="Times New Roman"/>
          <w:sz w:val="24"/>
          <w:szCs w:val="24"/>
        </w:rPr>
        <w:t>aire désigne dans c</w:t>
      </w:r>
      <w:r w:rsidRPr="00942CD1">
        <w:rPr>
          <w:rFonts w:ascii="Times New Roman" w:hAnsi="Times New Roman" w:cs="Times New Roman"/>
          <w:sz w:val="24"/>
          <w:szCs w:val="24"/>
        </w:rPr>
        <w:t xml:space="preserve">haque </w:t>
      </w:r>
      <w:r w:rsidR="003920DF" w:rsidRPr="00942CD1">
        <w:rPr>
          <w:rFonts w:ascii="Times New Roman" w:hAnsi="Times New Roman" w:cs="Times New Roman"/>
          <w:sz w:val="24"/>
          <w:szCs w:val="24"/>
        </w:rPr>
        <w:t>commission en son sein un président, un vice-président et un rapporteur. Le Maire est membre de droit de toutes les commissions.</w:t>
      </w:r>
    </w:p>
    <w:p w:rsidR="003920DF" w:rsidRPr="00942CD1" w:rsidRDefault="003920DF" w:rsidP="00E81DA3">
      <w:pPr>
        <w:spacing w:after="0" w:line="240" w:lineRule="auto"/>
        <w:jc w:val="both"/>
        <w:rPr>
          <w:rFonts w:ascii="Times New Roman" w:hAnsi="Times New Roman" w:cs="Times New Roman"/>
          <w:sz w:val="24"/>
          <w:szCs w:val="24"/>
        </w:rPr>
      </w:pPr>
    </w:p>
    <w:p w:rsidR="003920DF" w:rsidRPr="00942CD1" w:rsidRDefault="003920DF" w:rsidP="00E81DA3">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40</w:t>
      </w:r>
      <w:r w:rsidRPr="00942CD1">
        <w:rPr>
          <w:rFonts w:ascii="Times New Roman" w:hAnsi="Times New Roman" w:cs="Times New Roman"/>
          <w:sz w:val="24"/>
          <w:szCs w:val="24"/>
          <w:u w:val="single"/>
        </w:rPr>
        <w:t> </w:t>
      </w:r>
      <w:r w:rsidRPr="00942CD1">
        <w:rPr>
          <w:rFonts w:ascii="Times New Roman" w:hAnsi="Times New Roman" w:cs="Times New Roman"/>
          <w:sz w:val="24"/>
          <w:szCs w:val="24"/>
        </w:rPr>
        <w:t xml:space="preserve">: Les commissions se réunissent sur convocation de leur président ou à la demande </w:t>
      </w:r>
      <w:r w:rsidR="00F617B5" w:rsidRPr="00942CD1">
        <w:rPr>
          <w:rFonts w:ascii="Times New Roman" w:hAnsi="Times New Roman" w:cs="Times New Roman"/>
          <w:sz w:val="24"/>
          <w:szCs w:val="24"/>
        </w:rPr>
        <w:t>d</w:t>
      </w:r>
      <w:r w:rsidRPr="00942CD1">
        <w:rPr>
          <w:rFonts w:ascii="Times New Roman" w:hAnsi="Times New Roman" w:cs="Times New Roman"/>
          <w:sz w:val="24"/>
          <w:szCs w:val="24"/>
        </w:rPr>
        <w:t>u Maire. Elles peuvent entendre toute personne susceptible d’éclairer leurs travaux, avec l’accord du Maire.</w:t>
      </w:r>
    </w:p>
    <w:p w:rsidR="003920DF" w:rsidRPr="00942CD1" w:rsidRDefault="003920DF" w:rsidP="00E81DA3">
      <w:pPr>
        <w:spacing w:after="0" w:line="240" w:lineRule="auto"/>
        <w:jc w:val="both"/>
        <w:rPr>
          <w:rFonts w:ascii="Times New Roman" w:hAnsi="Times New Roman" w:cs="Times New Roman"/>
          <w:sz w:val="24"/>
          <w:szCs w:val="24"/>
        </w:rPr>
      </w:pPr>
    </w:p>
    <w:p w:rsidR="003920DF" w:rsidRPr="00942CD1" w:rsidRDefault="003920DF" w:rsidP="00E81DA3">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commissions émettent des avis consultatifs à la majorité de leurs membres présents. En cas d’égalité des voix, celle du président est prépondérante.</w:t>
      </w:r>
    </w:p>
    <w:p w:rsidR="003920DF" w:rsidRPr="00942CD1" w:rsidRDefault="003920DF" w:rsidP="00E81DA3">
      <w:pPr>
        <w:spacing w:after="0" w:line="240" w:lineRule="auto"/>
        <w:jc w:val="both"/>
        <w:rPr>
          <w:rFonts w:ascii="Times New Roman" w:hAnsi="Times New Roman" w:cs="Times New Roman"/>
          <w:sz w:val="24"/>
          <w:szCs w:val="24"/>
        </w:rPr>
      </w:pPr>
    </w:p>
    <w:p w:rsidR="003920DF" w:rsidRPr="00942CD1" w:rsidRDefault="003920DF" w:rsidP="00E81DA3">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41</w:t>
      </w:r>
      <w:r w:rsidRPr="00942CD1">
        <w:rPr>
          <w:rFonts w:ascii="Times New Roman" w:hAnsi="Times New Roman" w:cs="Times New Roman"/>
          <w:b/>
          <w:bCs/>
          <w:sz w:val="24"/>
          <w:szCs w:val="24"/>
        </w:rPr>
        <w:t> :</w:t>
      </w:r>
      <w:r w:rsidRPr="00942CD1">
        <w:rPr>
          <w:rFonts w:ascii="Times New Roman" w:hAnsi="Times New Roman" w:cs="Times New Roman"/>
          <w:sz w:val="24"/>
          <w:szCs w:val="24"/>
        </w:rPr>
        <w:t xml:space="preserve"> Les commissions se réunissent sur convocation de leur président ou à la demande </w:t>
      </w:r>
      <w:r w:rsidR="00F617B5" w:rsidRPr="00942CD1">
        <w:rPr>
          <w:rFonts w:ascii="Times New Roman" w:hAnsi="Times New Roman" w:cs="Times New Roman"/>
          <w:sz w:val="24"/>
          <w:szCs w:val="24"/>
        </w:rPr>
        <w:t>d</w:t>
      </w:r>
      <w:r w:rsidRPr="00942CD1">
        <w:rPr>
          <w:rFonts w:ascii="Times New Roman" w:hAnsi="Times New Roman" w:cs="Times New Roman"/>
          <w:sz w:val="24"/>
          <w:szCs w:val="24"/>
        </w:rPr>
        <w:t>u Maire. Elles peuvent entendre toute personne susceptible d’éclairer leurs travaux, avec l’accord du Maire.</w:t>
      </w:r>
    </w:p>
    <w:p w:rsidR="003920DF" w:rsidRPr="00942CD1" w:rsidRDefault="003920DF" w:rsidP="00E81DA3">
      <w:pPr>
        <w:spacing w:after="0" w:line="240" w:lineRule="auto"/>
        <w:jc w:val="both"/>
        <w:rPr>
          <w:rFonts w:ascii="Times New Roman" w:hAnsi="Times New Roman" w:cs="Times New Roman"/>
          <w:sz w:val="24"/>
          <w:szCs w:val="24"/>
        </w:rPr>
      </w:pPr>
    </w:p>
    <w:p w:rsidR="003920DF" w:rsidRPr="00942CD1" w:rsidRDefault="003920DF" w:rsidP="00E81DA3">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lastRenderedPageBreak/>
        <w:t>Article 42</w:t>
      </w:r>
      <w:r w:rsidRPr="00942CD1">
        <w:rPr>
          <w:rFonts w:ascii="Times New Roman" w:hAnsi="Times New Roman" w:cs="Times New Roman"/>
          <w:b/>
          <w:bCs/>
          <w:sz w:val="24"/>
          <w:szCs w:val="24"/>
        </w:rPr>
        <w:t> </w:t>
      </w:r>
      <w:r w:rsidRPr="00942CD1">
        <w:rPr>
          <w:rFonts w:ascii="Times New Roman" w:hAnsi="Times New Roman" w:cs="Times New Roman"/>
          <w:sz w:val="24"/>
          <w:szCs w:val="24"/>
        </w:rPr>
        <w:t>: Les commissions présentent leurs rapports au Conseil Communal. Ces rapports donnent lieu à débat mais ne sont pas soumis au vote.</w:t>
      </w:r>
    </w:p>
    <w:p w:rsidR="003920DF" w:rsidRPr="00942CD1" w:rsidRDefault="003920DF" w:rsidP="00E81DA3">
      <w:pPr>
        <w:spacing w:after="0" w:line="240" w:lineRule="auto"/>
        <w:jc w:val="both"/>
        <w:rPr>
          <w:rFonts w:ascii="Times New Roman" w:hAnsi="Times New Roman" w:cs="Times New Roman"/>
          <w:sz w:val="24"/>
          <w:szCs w:val="24"/>
        </w:rPr>
      </w:pPr>
    </w:p>
    <w:p w:rsidR="003920DF" w:rsidRPr="00942CD1" w:rsidRDefault="003920DF" w:rsidP="00E81DA3">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43</w:t>
      </w:r>
      <w:r w:rsidRPr="00942CD1">
        <w:rPr>
          <w:rFonts w:ascii="Times New Roman" w:hAnsi="Times New Roman" w:cs="Times New Roman"/>
          <w:sz w:val="24"/>
          <w:szCs w:val="24"/>
        </w:rPr>
        <w:t> : Le Conseil communal peut créer des Commissions ad hoc pour l’étude de questions spécifiques. Ces commissions sont dissoutes après l’accomplis</w:t>
      </w:r>
      <w:r w:rsidR="00EC7DE2" w:rsidRPr="00942CD1">
        <w:rPr>
          <w:rFonts w:ascii="Times New Roman" w:hAnsi="Times New Roman" w:cs="Times New Roman"/>
          <w:sz w:val="24"/>
          <w:szCs w:val="24"/>
        </w:rPr>
        <w:t>s</w:t>
      </w:r>
      <w:r w:rsidRPr="00942CD1">
        <w:rPr>
          <w:rFonts w:ascii="Times New Roman" w:hAnsi="Times New Roman" w:cs="Times New Roman"/>
          <w:sz w:val="24"/>
          <w:szCs w:val="24"/>
        </w:rPr>
        <w:t>ement de leur</w:t>
      </w:r>
      <w:r w:rsidR="00EC7DE2" w:rsidRPr="00942CD1">
        <w:rPr>
          <w:rFonts w:ascii="Times New Roman" w:hAnsi="Times New Roman" w:cs="Times New Roman"/>
          <w:sz w:val="24"/>
          <w:szCs w:val="24"/>
        </w:rPr>
        <w:t xml:space="preserve"> mission.</w:t>
      </w:r>
    </w:p>
    <w:p w:rsidR="00EC7DE2" w:rsidRPr="00942CD1" w:rsidRDefault="00EC7DE2" w:rsidP="00E81DA3">
      <w:pPr>
        <w:spacing w:after="0" w:line="240" w:lineRule="auto"/>
        <w:jc w:val="both"/>
        <w:rPr>
          <w:rFonts w:ascii="Times New Roman" w:hAnsi="Times New Roman" w:cs="Times New Roman"/>
          <w:sz w:val="24"/>
          <w:szCs w:val="24"/>
        </w:rPr>
      </w:pPr>
    </w:p>
    <w:p w:rsidR="00EC7DE2" w:rsidRPr="00942CD1" w:rsidRDefault="00EC7DE2" w:rsidP="00E81DA3">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TITRE IV : ATTRIBUTIONS DES MEMBRES DU BUREAU</w:t>
      </w:r>
    </w:p>
    <w:p w:rsidR="00EC7DE2" w:rsidRPr="00942CD1" w:rsidRDefault="00EC7DE2" w:rsidP="00E81DA3">
      <w:pPr>
        <w:spacing w:after="0" w:line="240" w:lineRule="auto"/>
        <w:jc w:val="both"/>
        <w:rPr>
          <w:rFonts w:ascii="Times New Roman" w:hAnsi="Times New Roman" w:cs="Times New Roman"/>
          <w:sz w:val="24"/>
          <w:szCs w:val="24"/>
        </w:rPr>
      </w:pPr>
    </w:p>
    <w:p w:rsidR="007C60E6" w:rsidRPr="00942CD1" w:rsidRDefault="00EC7DE2" w:rsidP="007C60E6">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1 : LE MAIRE</w:t>
      </w:r>
    </w:p>
    <w:p w:rsidR="007C60E6" w:rsidRPr="00942CD1" w:rsidRDefault="007C60E6" w:rsidP="007C60E6">
      <w:pPr>
        <w:spacing w:after="0" w:line="240" w:lineRule="auto"/>
        <w:jc w:val="both"/>
        <w:rPr>
          <w:rFonts w:ascii="Times New Roman" w:hAnsi="Times New Roman" w:cs="Times New Roman"/>
          <w:b/>
          <w:bCs/>
          <w:sz w:val="24"/>
          <w:szCs w:val="24"/>
        </w:rPr>
      </w:pPr>
    </w:p>
    <w:p w:rsidR="00515159" w:rsidRPr="00942CD1" w:rsidRDefault="00EC7DE2" w:rsidP="007C60E6">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u w:val="single"/>
        </w:rPr>
        <w:t>Article 44</w:t>
      </w:r>
      <w:r w:rsidRPr="00942CD1">
        <w:rPr>
          <w:rFonts w:ascii="Times New Roman" w:hAnsi="Times New Roman" w:cs="Times New Roman"/>
          <w:sz w:val="24"/>
          <w:szCs w:val="24"/>
        </w:rPr>
        <w:t> : Le Maire est l’exécutif de la Commune</w:t>
      </w:r>
      <w:r w:rsidR="007C60E6" w:rsidRPr="00942CD1">
        <w:rPr>
          <w:rFonts w:ascii="Times New Roman" w:hAnsi="Times New Roman" w:cs="Times New Roman"/>
          <w:sz w:val="24"/>
          <w:szCs w:val="24"/>
        </w:rPr>
        <w:t xml:space="preserve"> du 1</w:t>
      </w:r>
      <w:r w:rsidR="007C60E6" w:rsidRPr="00942CD1">
        <w:rPr>
          <w:rFonts w:ascii="Times New Roman" w:hAnsi="Times New Roman" w:cs="Times New Roman"/>
          <w:sz w:val="24"/>
          <w:szCs w:val="24"/>
          <w:vertAlign w:val="superscript"/>
        </w:rPr>
        <w:t>er</w:t>
      </w:r>
      <w:r w:rsidR="007C60E6" w:rsidRPr="00942CD1">
        <w:rPr>
          <w:rFonts w:ascii="Times New Roman" w:hAnsi="Times New Roman" w:cs="Times New Roman"/>
          <w:sz w:val="24"/>
          <w:szCs w:val="24"/>
        </w:rPr>
        <w:t xml:space="preserve"> Arrondissement. </w:t>
      </w:r>
      <w:r w:rsidRPr="00942CD1">
        <w:rPr>
          <w:rFonts w:ascii="Times New Roman" w:hAnsi="Times New Roman" w:cs="Times New Roman"/>
          <w:sz w:val="24"/>
          <w:szCs w:val="24"/>
        </w:rPr>
        <w:t xml:space="preserve">Conformément à </w:t>
      </w:r>
      <w:r w:rsidRPr="00942CD1">
        <w:rPr>
          <w:rFonts w:ascii="Times New Roman" w:hAnsi="Times New Roman" w:cs="Times New Roman"/>
          <w:b/>
          <w:sz w:val="24"/>
          <w:szCs w:val="24"/>
        </w:rPr>
        <w:t>l’article 127</w:t>
      </w:r>
      <w:r w:rsidRPr="00942CD1">
        <w:rPr>
          <w:rFonts w:ascii="Times New Roman" w:hAnsi="Times New Roman" w:cs="Times New Roman"/>
          <w:sz w:val="24"/>
          <w:szCs w:val="24"/>
        </w:rPr>
        <w:t xml:space="preserve"> de la Loi Organique </w:t>
      </w:r>
      <w:r w:rsidRPr="00942CD1">
        <w:rPr>
          <w:rFonts w:ascii="Times New Roman" w:hAnsi="Times New Roman" w:cs="Times New Roman"/>
          <w:b/>
          <w:sz w:val="24"/>
          <w:szCs w:val="24"/>
        </w:rPr>
        <w:t>N°014/CNT/2024</w:t>
      </w:r>
      <w:r w:rsidR="007C60E6" w:rsidRPr="00942CD1">
        <w:rPr>
          <w:rFonts w:ascii="Times New Roman" w:hAnsi="Times New Roman" w:cs="Times New Roman"/>
          <w:sz w:val="24"/>
          <w:szCs w:val="24"/>
        </w:rPr>
        <w:t xml:space="preserve">. </w:t>
      </w:r>
      <w:r w:rsidRPr="00942CD1">
        <w:rPr>
          <w:rFonts w:ascii="Times New Roman" w:hAnsi="Times New Roman" w:cs="Times New Roman"/>
          <w:sz w:val="24"/>
          <w:szCs w:val="24"/>
        </w:rPr>
        <w:t xml:space="preserve"> </w:t>
      </w:r>
      <w:r w:rsidR="00942CD1" w:rsidRPr="00942CD1">
        <w:rPr>
          <w:rFonts w:ascii="Times New Roman" w:hAnsi="Times New Roman" w:cs="Times New Roman"/>
          <w:sz w:val="24"/>
          <w:szCs w:val="24"/>
        </w:rPr>
        <w:t>Il</w:t>
      </w:r>
      <w:r w:rsidRPr="00942CD1">
        <w:rPr>
          <w:rFonts w:ascii="Times New Roman" w:hAnsi="Times New Roman" w:cs="Times New Roman"/>
          <w:sz w:val="24"/>
          <w:szCs w:val="24"/>
        </w:rPr>
        <w:t xml:space="preserve"> est chargé d’exécuter les délibérations du Conseil Communal et, sous le contrôle du Conseil Communal, il exe</w:t>
      </w:r>
      <w:r w:rsidR="007C60E6" w:rsidRPr="00942CD1">
        <w:rPr>
          <w:rFonts w:ascii="Times New Roman" w:hAnsi="Times New Roman" w:cs="Times New Roman"/>
          <w:sz w:val="24"/>
          <w:szCs w:val="24"/>
        </w:rPr>
        <w:t xml:space="preserve">rce </w:t>
      </w:r>
      <w:r w:rsidR="00942CD1" w:rsidRPr="00942CD1">
        <w:rPr>
          <w:rFonts w:ascii="Times New Roman" w:hAnsi="Times New Roman" w:cs="Times New Roman"/>
          <w:sz w:val="24"/>
          <w:szCs w:val="24"/>
        </w:rPr>
        <w:t>les attributions spécifiques</w:t>
      </w:r>
      <w:r w:rsidR="007C60E6" w:rsidRPr="00942CD1">
        <w:rPr>
          <w:rFonts w:ascii="Times New Roman" w:hAnsi="Times New Roman" w:cs="Times New Roman"/>
          <w:sz w:val="24"/>
          <w:szCs w:val="24"/>
        </w:rPr>
        <w:t xml:space="preserve"> conformément à l’article </w:t>
      </w:r>
      <w:r w:rsidR="007C60E6" w:rsidRPr="00942CD1">
        <w:rPr>
          <w:rFonts w:ascii="Times New Roman" w:hAnsi="Times New Roman" w:cs="Times New Roman"/>
          <w:b/>
          <w:sz w:val="24"/>
          <w:szCs w:val="24"/>
        </w:rPr>
        <w:t>127 de la Loi N°022/CNT/2024</w:t>
      </w:r>
      <w:r w:rsidR="007C60E6" w:rsidRPr="00942CD1">
        <w:rPr>
          <w:rFonts w:ascii="Times New Roman" w:hAnsi="Times New Roman" w:cs="Times New Roman"/>
          <w:sz w:val="24"/>
          <w:szCs w:val="24"/>
        </w:rPr>
        <w:t>.</w:t>
      </w:r>
    </w:p>
    <w:p w:rsidR="00B47D6D" w:rsidRPr="00942CD1" w:rsidRDefault="00B47D6D" w:rsidP="00B47D6D">
      <w:pPr>
        <w:spacing w:after="0" w:line="240" w:lineRule="auto"/>
        <w:jc w:val="both"/>
        <w:rPr>
          <w:rFonts w:ascii="Times New Roman" w:hAnsi="Times New Roman" w:cs="Times New Roman"/>
          <w:sz w:val="24"/>
          <w:szCs w:val="24"/>
        </w:rPr>
      </w:pPr>
    </w:p>
    <w:p w:rsidR="00B47D6D" w:rsidRPr="00942CD1" w:rsidRDefault="00B47D6D" w:rsidP="00B47D6D">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45</w:t>
      </w:r>
      <w:r w:rsidRPr="00942CD1">
        <w:rPr>
          <w:rFonts w:ascii="Times New Roman" w:hAnsi="Times New Roman" w:cs="Times New Roman"/>
          <w:sz w:val="24"/>
          <w:szCs w:val="24"/>
        </w:rPr>
        <w:t xml:space="preserve"> : Le Maire rend compte de ses activités au Conseil Communal à chaque session ordinaire. Ce compte-rendu fait l’objet </w:t>
      </w:r>
      <w:r w:rsidR="007C60E6" w:rsidRPr="00942CD1">
        <w:rPr>
          <w:rFonts w:ascii="Times New Roman" w:hAnsi="Times New Roman" w:cs="Times New Roman"/>
          <w:sz w:val="24"/>
          <w:szCs w:val="24"/>
        </w:rPr>
        <w:t>d</w:t>
      </w:r>
      <w:r w:rsidRPr="00942CD1">
        <w:rPr>
          <w:rFonts w:ascii="Times New Roman" w:hAnsi="Times New Roman" w:cs="Times New Roman"/>
          <w:sz w:val="24"/>
          <w:szCs w:val="24"/>
        </w:rPr>
        <w:t>‘un rapport écrit communiqué aux conseillers au moins cinq (05) jours avant la session.</w:t>
      </w:r>
    </w:p>
    <w:p w:rsidR="00B47D6D" w:rsidRPr="00942CD1" w:rsidRDefault="00B47D6D" w:rsidP="00B47D6D">
      <w:pPr>
        <w:spacing w:after="0" w:line="240" w:lineRule="auto"/>
        <w:jc w:val="both"/>
        <w:rPr>
          <w:rFonts w:ascii="Times New Roman" w:hAnsi="Times New Roman" w:cs="Times New Roman"/>
          <w:sz w:val="24"/>
          <w:szCs w:val="24"/>
        </w:rPr>
      </w:pPr>
    </w:p>
    <w:p w:rsidR="00B47D6D" w:rsidRPr="00942CD1" w:rsidRDefault="00B47D6D" w:rsidP="00B47D6D">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46</w:t>
      </w:r>
      <w:r w:rsidRPr="00942CD1">
        <w:rPr>
          <w:rFonts w:ascii="Times New Roman" w:hAnsi="Times New Roman" w:cs="Times New Roman"/>
          <w:sz w:val="24"/>
          <w:szCs w:val="24"/>
        </w:rPr>
        <w:t xml:space="preserve"> : Le Maire peut déléguer, sous sa responsabilité et sa surveillance, une partie de ses attributions à l’adjoint au Maire. Cette délégation fait l’objet d’un arrêté municipal qui </w:t>
      </w:r>
      <w:r w:rsidR="003D3405" w:rsidRPr="00942CD1">
        <w:rPr>
          <w:rFonts w:ascii="Times New Roman" w:hAnsi="Times New Roman" w:cs="Times New Roman"/>
          <w:sz w:val="24"/>
          <w:szCs w:val="24"/>
        </w:rPr>
        <w:t xml:space="preserve">précise les domaines </w:t>
      </w:r>
      <w:r w:rsidRPr="00942CD1">
        <w:rPr>
          <w:rFonts w:ascii="Times New Roman" w:hAnsi="Times New Roman" w:cs="Times New Roman"/>
          <w:sz w:val="24"/>
          <w:szCs w:val="24"/>
        </w:rPr>
        <w:t>de compétence délégués.</w:t>
      </w:r>
    </w:p>
    <w:p w:rsidR="00B47D6D" w:rsidRPr="00942CD1" w:rsidRDefault="00B47D6D" w:rsidP="00B47D6D">
      <w:pPr>
        <w:spacing w:after="0" w:line="240" w:lineRule="auto"/>
        <w:jc w:val="both"/>
        <w:rPr>
          <w:rFonts w:ascii="Times New Roman" w:hAnsi="Times New Roman" w:cs="Times New Roman"/>
          <w:sz w:val="24"/>
          <w:szCs w:val="24"/>
        </w:rPr>
      </w:pPr>
    </w:p>
    <w:p w:rsidR="003D3405" w:rsidRPr="00942CD1" w:rsidRDefault="00B47D6D" w:rsidP="00B47D6D">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47</w:t>
      </w:r>
      <w:r w:rsidRPr="00942CD1">
        <w:rPr>
          <w:rFonts w:ascii="Times New Roman" w:hAnsi="Times New Roman" w:cs="Times New Roman"/>
          <w:sz w:val="24"/>
          <w:szCs w:val="24"/>
        </w:rPr>
        <w:t> : Conformément aux articles 117 à 125 de la Loi Organique N°014/CNT/2024, le Maire peut être démis de ses fonctions par démission, révocation ou décès</w:t>
      </w:r>
      <w:r w:rsidR="003D3405" w:rsidRPr="00942CD1">
        <w:rPr>
          <w:rFonts w:ascii="Times New Roman" w:hAnsi="Times New Roman" w:cs="Times New Roman"/>
          <w:sz w:val="24"/>
          <w:szCs w:val="24"/>
        </w:rPr>
        <w:t xml:space="preserve">. La démission du Maire est adressée au représentant de l’Etat dans la Commune qui en accuse réception. Elle est effective dès accusé </w:t>
      </w:r>
      <w:r w:rsidR="007C60E6" w:rsidRPr="00942CD1">
        <w:rPr>
          <w:rFonts w:ascii="Times New Roman" w:hAnsi="Times New Roman" w:cs="Times New Roman"/>
          <w:sz w:val="24"/>
          <w:szCs w:val="24"/>
        </w:rPr>
        <w:t>d</w:t>
      </w:r>
      <w:r w:rsidR="003D3405" w:rsidRPr="00942CD1">
        <w:rPr>
          <w:rFonts w:ascii="Times New Roman" w:hAnsi="Times New Roman" w:cs="Times New Roman"/>
          <w:sz w:val="24"/>
          <w:szCs w:val="24"/>
        </w:rPr>
        <w:t>e réception et, à défaut, un mois après son dépôt constaté par récépissé.</w:t>
      </w:r>
    </w:p>
    <w:p w:rsidR="003D3405" w:rsidRPr="00942CD1" w:rsidRDefault="003D3405" w:rsidP="00B47D6D">
      <w:pPr>
        <w:spacing w:after="0" w:line="240" w:lineRule="auto"/>
        <w:jc w:val="both"/>
        <w:rPr>
          <w:rFonts w:ascii="Times New Roman" w:hAnsi="Times New Roman" w:cs="Times New Roman"/>
          <w:sz w:val="24"/>
          <w:szCs w:val="24"/>
        </w:rPr>
      </w:pPr>
    </w:p>
    <w:p w:rsidR="00BA0D22" w:rsidRPr="00942CD1" w:rsidRDefault="003D3405" w:rsidP="003D3405">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 Maire peut être suspendu ou révoqué pour les motifs suivants :</w:t>
      </w:r>
      <w:r w:rsidR="00BA0D22" w:rsidRPr="00942CD1">
        <w:rPr>
          <w:rFonts w:ascii="Times New Roman" w:hAnsi="Times New Roman" w:cs="Times New Roman"/>
          <w:sz w:val="24"/>
          <w:szCs w:val="24"/>
        </w:rPr>
        <w:t xml:space="preserve"> </w:t>
      </w:r>
    </w:p>
    <w:p w:rsidR="00D64344" w:rsidRPr="00942CD1" w:rsidRDefault="00D64344" w:rsidP="003D3405">
      <w:pPr>
        <w:spacing w:after="0" w:line="240" w:lineRule="auto"/>
        <w:jc w:val="both"/>
        <w:rPr>
          <w:rFonts w:ascii="Times New Roman" w:hAnsi="Times New Roman" w:cs="Times New Roman"/>
          <w:sz w:val="24"/>
          <w:szCs w:val="24"/>
        </w:rPr>
      </w:pPr>
    </w:p>
    <w:p w:rsidR="00D64344" w:rsidRPr="00942CD1" w:rsidRDefault="00D64344" w:rsidP="00D64344">
      <w:pPr>
        <w:pStyle w:val="Paragraphedeliste"/>
        <w:numPr>
          <w:ilvl w:val="0"/>
          <w:numId w:val="6"/>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Détournement de fonds publics ;</w:t>
      </w:r>
    </w:p>
    <w:p w:rsidR="00D64344" w:rsidRPr="00942CD1" w:rsidRDefault="00D64344" w:rsidP="00D64344">
      <w:pPr>
        <w:pStyle w:val="Paragraphedeliste"/>
        <w:numPr>
          <w:ilvl w:val="0"/>
          <w:numId w:val="6"/>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Concussion et corruption ;</w:t>
      </w:r>
    </w:p>
    <w:p w:rsidR="00D64344" w:rsidRPr="00942CD1" w:rsidRDefault="00D64344" w:rsidP="00D64344">
      <w:pPr>
        <w:pStyle w:val="Paragraphedeliste"/>
        <w:numPr>
          <w:ilvl w:val="0"/>
          <w:numId w:val="6"/>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Prêts effectués sur les fonds de la Commune ;</w:t>
      </w:r>
    </w:p>
    <w:p w:rsidR="00D64344" w:rsidRPr="00942CD1" w:rsidRDefault="00D64344" w:rsidP="00D64344">
      <w:pPr>
        <w:pStyle w:val="Paragraphedeliste"/>
        <w:numPr>
          <w:ilvl w:val="0"/>
          <w:numId w:val="6"/>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Faux en écriture publique ;</w:t>
      </w:r>
    </w:p>
    <w:p w:rsidR="00D64344" w:rsidRPr="00942CD1" w:rsidRDefault="00D64344" w:rsidP="00D64344">
      <w:pPr>
        <w:pStyle w:val="Paragraphedeliste"/>
        <w:numPr>
          <w:ilvl w:val="0"/>
          <w:numId w:val="6"/>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Faux commis dans les documents administratifs ;</w:t>
      </w:r>
    </w:p>
    <w:p w:rsidR="00D64344" w:rsidRPr="00942CD1" w:rsidRDefault="00D64344" w:rsidP="00D64344">
      <w:pPr>
        <w:pStyle w:val="Paragraphedeliste"/>
        <w:numPr>
          <w:ilvl w:val="0"/>
          <w:numId w:val="6"/>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Endettement de Commune provoquant un déséquilibre budgétaire lorsqu’il résulte d’une faute de gestion et d’un acte de mauvaise foi ;</w:t>
      </w:r>
    </w:p>
    <w:p w:rsidR="00D64344" w:rsidRPr="00942CD1" w:rsidRDefault="00D64344" w:rsidP="00D64344">
      <w:pPr>
        <w:pStyle w:val="Paragraphedeliste"/>
        <w:numPr>
          <w:ilvl w:val="0"/>
          <w:numId w:val="6"/>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Refus de signer et de transmettre à l’autorité de tutelle une délibération du Conseil Communal ;</w:t>
      </w:r>
    </w:p>
    <w:p w:rsidR="006F45D7" w:rsidRPr="00942CD1" w:rsidRDefault="00D64344" w:rsidP="00D64344">
      <w:pPr>
        <w:pStyle w:val="Paragraphedeliste"/>
        <w:numPr>
          <w:ilvl w:val="0"/>
          <w:numId w:val="6"/>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Refus de congédier un employé Commun</w:t>
      </w:r>
      <w:r w:rsidR="006F45D7" w:rsidRPr="00942CD1">
        <w:rPr>
          <w:rFonts w:ascii="Times New Roman" w:hAnsi="Times New Roman" w:cs="Times New Roman"/>
          <w:sz w:val="24"/>
          <w:szCs w:val="24"/>
        </w:rPr>
        <w:t>al coupable d’une faute lourde.</w:t>
      </w:r>
    </w:p>
    <w:p w:rsidR="006F45D7" w:rsidRPr="00942CD1" w:rsidRDefault="006F45D7" w:rsidP="006F45D7">
      <w:pPr>
        <w:spacing w:after="0" w:line="240" w:lineRule="auto"/>
        <w:jc w:val="both"/>
        <w:rPr>
          <w:rFonts w:ascii="Times New Roman" w:hAnsi="Times New Roman" w:cs="Times New Roman"/>
          <w:sz w:val="24"/>
          <w:szCs w:val="24"/>
        </w:rPr>
      </w:pPr>
    </w:p>
    <w:p w:rsidR="006F45D7" w:rsidRPr="00942CD1" w:rsidRDefault="006F45D7" w:rsidP="006F45D7">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suspension est prononcée par arrêté motivé du Ministre Chargé des Collectivités autonomes pour une durée maximale de trois (3) mois. La révocation est prononcée par décret motivé pris en Conseil des ministres.</w:t>
      </w:r>
    </w:p>
    <w:p w:rsidR="007C60E6" w:rsidRPr="00942CD1" w:rsidRDefault="007C60E6" w:rsidP="006F45D7">
      <w:pPr>
        <w:spacing w:after="0" w:line="240" w:lineRule="auto"/>
        <w:jc w:val="both"/>
        <w:rPr>
          <w:rFonts w:ascii="Times New Roman" w:hAnsi="Times New Roman" w:cs="Times New Roman"/>
          <w:sz w:val="24"/>
          <w:szCs w:val="24"/>
        </w:rPr>
      </w:pPr>
    </w:p>
    <w:p w:rsidR="007C60E6" w:rsidRPr="00942CD1" w:rsidRDefault="007C60E6" w:rsidP="006F45D7">
      <w:pPr>
        <w:spacing w:after="0" w:line="240" w:lineRule="auto"/>
        <w:jc w:val="both"/>
        <w:rPr>
          <w:rFonts w:ascii="Times New Roman" w:hAnsi="Times New Roman" w:cs="Times New Roman"/>
          <w:sz w:val="24"/>
          <w:szCs w:val="24"/>
        </w:rPr>
      </w:pPr>
    </w:p>
    <w:p w:rsidR="007C60E6" w:rsidRPr="00942CD1" w:rsidRDefault="007C60E6" w:rsidP="006F45D7">
      <w:pPr>
        <w:spacing w:after="0" w:line="240" w:lineRule="auto"/>
        <w:jc w:val="both"/>
        <w:rPr>
          <w:rFonts w:ascii="Times New Roman" w:hAnsi="Times New Roman" w:cs="Times New Roman"/>
          <w:sz w:val="24"/>
          <w:szCs w:val="24"/>
        </w:rPr>
      </w:pPr>
    </w:p>
    <w:p w:rsidR="006F45D7" w:rsidRPr="00942CD1" w:rsidRDefault="006F45D7" w:rsidP="006F45D7">
      <w:pPr>
        <w:spacing w:after="0" w:line="240" w:lineRule="auto"/>
        <w:jc w:val="both"/>
        <w:rPr>
          <w:rFonts w:ascii="Times New Roman" w:hAnsi="Times New Roman" w:cs="Times New Roman"/>
          <w:sz w:val="24"/>
          <w:szCs w:val="24"/>
        </w:rPr>
      </w:pPr>
    </w:p>
    <w:p w:rsidR="006F45D7" w:rsidRPr="00942CD1" w:rsidRDefault="006F45D7" w:rsidP="006F45D7">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lastRenderedPageBreak/>
        <w:t>CHAPITRE 2 : L’ADJOINT AU MAIRE</w:t>
      </w:r>
    </w:p>
    <w:p w:rsidR="006F45D7" w:rsidRPr="00942CD1" w:rsidRDefault="006F45D7" w:rsidP="006F45D7">
      <w:pPr>
        <w:spacing w:after="0" w:line="240" w:lineRule="auto"/>
        <w:jc w:val="both"/>
        <w:rPr>
          <w:rFonts w:ascii="Times New Roman" w:hAnsi="Times New Roman" w:cs="Times New Roman"/>
          <w:sz w:val="24"/>
          <w:szCs w:val="24"/>
        </w:rPr>
      </w:pPr>
    </w:p>
    <w:p w:rsidR="006F45D7" w:rsidRPr="00942CD1" w:rsidRDefault="006F45D7" w:rsidP="006F45D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48</w:t>
      </w:r>
      <w:r w:rsidRPr="00942CD1">
        <w:rPr>
          <w:rFonts w:ascii="Times New Roman" w:hAnsi="Times New Roman" w:cs="Times New Roman"/>
          <w:sz w:val="24"/>
          <w:szCs w:val="24"/>
        </w:rPr>
        <w:t xml:space="preserve"> : L’Adjoint au Maire assiste le Maire dans l’exercice </w:t>
      </w:r>
      <w:r w:rsidR="007C60E6" w:rsidRPr="00942CD1">
        <w:rPr>
          <w:rFonts w:ascii="Times New Roman" w:hAnsi="Times New Roman" w:cs="Times New Roman"/>
          <w:sz w:val="24"/>
          <w:szCs w:val="24"/>
        </w:rPr>
        <w:t>d</w:t>
      </w:r>
      <w:r w:rsidRPr="00942CD1">
        <w:rPr>
          <w:rFonts w:ascii="Times New Roman" w:hAnsi="Times New Roman" w:cs="Times New Roman"/>
          <w:sz w:val="24"/>
          <w:szCs w:val="24"/>
        </w:rPr>
        <w:t>e ses fonctions. Il le remplace de plein droit en cas d’absence ou d’empêchement.</w:t>
      </w:r>
    </w:p>
    <w:p w:rsidR="006F45D7" w:rsidRPr="00942CD1" w:rsidRDefault="006F45D7" w:rsidP="006F45D7">
      <w:pPr>
        <w:spacing w:after="0" w:line="240" w:lineRule="auto"/>
        <w:jc w:val="both"/>
        <w:rPr>
          <w:rFonts w:ascii="Times New Roman" w:hAnsi="Times New Roman" w:cs="Times New Roman"/>
          <w:sz w:val="24"/>
          <w:szCs w:val="24"/>
        </w:rPr>
      </w:pPr>
    </w:p>
    <w:p w:rsidR="006F45D7" w:rsidRPr="00942CD1" w:rsidRDefault="006F45D7" w:rsidP="006F45D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49</w:t>
      </w:r>
      <w:r w:rsidRPr="00942CD1">
        <w:rPr>
          <w:rFonts w:ascii="Times New Roman" w:hAnsi="Times New Roman" w:cs="Times New Roman"/>
          <w:sz w:val="24"/>
          <w:szCs w:val="24"/>
        </w:rPr>
        <w:t xml:space="preserve"> : L’Adjoint au Maire reçoit délégation du Maire pour exercer certaines </w:t>
      </w:r>
      <w:r w:rsidR="00247CD5" w:rsidRPr="00942CD1">
        <w:rPr>
          <w:rFonts w:ascii="Times New Roman" w:hAnsi="Times New Roman" w:cs="Times New Roman"/>
          <w:sz w:val="24"/>
          <w:szCs w:val="24"/>
        </w:rPr>
        <w:t>d</w:t>
      </w:r>
      <w:r w:rsidRPr="00942CD1">
        <w:rPr>
          <w:rFonts w:ascii="Times New Roman" w:hAnsi="Times New Roman" w:cs="Times New Roman"/>
          <w:sz w:val="24"/>
          <w:szCs w:val="24"/>
        </w:rPr>
        <w:t>e ses attributions. Cette délégation fait l’objet d’un arrêté qui précise les limites et les conditions d’exercice des pouvoirs délégués.</w:t>
      </w:r>
    </w:p>
    <w:p w:rsidR="006F45D7" w:rsidRPr="00942CD1" w:rsidRDefault="006F45D7" w:rsidP="006F45D7">
      <w:pPr>
        <w:spacing w:after="0" w:line="240" w:lineRule="auto"/>
        <w:jc w:val="both"/>
        <w:rPr>
          <w:rFonts w:ascii="Times New Roman" w:hAnsi="Times New Roman" w:cs="Times New Roman"/>
          <w:sz w:val="24"/>
          <w:szCs w:val="24"/>
        </w:rPr>
      </w:pPr>
    </w:p>
    <w:p w:rsidR="006F45D7" w:rsidRPr="00942CD1" w:rsidRDefault="006F45D7" w:rsidP="006F45D7">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3 : LES SECR2TAIRE E SEANCES</w:t>
      </w:r>
    </w:p>
    <w:p w:rsidR="006F45D7" w:rsidRPr="00942CD1" w:rsidRDefault="006F45D7" w:rsidP="006F45D7">
      <w:pPr>
        <w:spacing w:after="0" w:line="240" w:lineRule="auto"/>
        <w:jc w:val="both"/>
        <w:rPr>
          <w:rFonts w:ascii="Times New Roman" w:hAnsi="Times New Roman" w:cs="Times New Roman"/>
          <w:sz w:val="24"/>
          <w:szCs w:val="24"/>
        </w:rPr>
      </w:pPr>
    </w:p>
    <w:p w:rsidR="006F45D7" w:rsidRPr="00942CD1" w:rsidRDefault="006F45D7" w:rsidP="006F45D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rPr>
        <w:t>Article 50</w:t>
      </w:r>
      <w:r w:rsidRPr="00942CD1">
        <w:rPr>
          <w:rFonts w:ascii="Times New Roman" w:hAnsi="Times New Roman" w:cs="Times New Roman"/>
          <w:sz w:val="24"/>
          <w:szCs w:val="24"/>
        </w:rPr>
        <w:t> : Les secrétaires de séances sont chargés :</w:t>
      </w:r>
    </w:p>
    <w:p w:rsidR="006F45D7" w:rsidRPr="00942CD1" w:rsidRDefault="006F45D7" w:rsidP="006F45D7">
      <w:pPr>
        <w:spacing w:after="0" w:line="240" w:lineRule="auto"/>
        <w:jc w:val="both"/>
        <w:rPr>
          <w:rFonts w:ascii="Times New Roman" w:hAnsi="Times New Roman" w:cs="Times New Roman"/>
          <w:sz w:val="24"/>
          <w:szCs w:val="24"/>
        </w:rPr>
      </w:pPr>
    </w:p>
    <w:p w:rsidR="006F45D7" w:rsidRPr="00942CD1" w:rsidRDefault="006F45D7" w:rsidP="006F45D7">
      <w:pPr>
        <w:pStyle w:val="Paragraphedeliste"/>
        <w:numPr>
          <w:ilvl w:val="0"/>
          <w:numId w:val="7"/>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De l’appel nominal es conseillers ;</w:t>
      </w:r>
    </w:p>
    <w:p w:rsidR="001D4F1D" w:rsidRPr="00942CD1" w:rsidRDefault="001D4F1D" w:rsidP="006F45D7">
      <w:pPr>
        <w:pStyle w:val="Paragraphedeliste"/>
        <w:numPr>
          <w:ilvl w:val="0"/>
          <w:numId w:val="7"/>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De la vérification du quorum ;</w:t>
      </w:r>
    </w:p>
    <w:p w:rsidR="001D4F1D" w:rsidRPr="00942CD1" w:rsidRDefault="001D4F1D" w:rsidP="006F45D7">
      <w:pPr>
        <w:pStyle w:val="Paragraphedeliste"/>
        <w:numPr>
          <w:ilvl w:val="0"/>
          <w:numId w:val="7"/>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 xml:space="preserve">De </w:t>
      </w:r>
      <w:r w:rsidR="00331A5B" w:rsidRPr="00942CD1">
        <w:rPr>
          <w:rFonts w:ascii="Times New Roman" w:hAnsi="Times New Roman" w:cs="Times New Roman"/>
          <w:sz w:val="24"/>
          <w:szCs w:val="24"/>
        </w:rPr>
        <w:t>la rédaction des procès-verbaux</w:t>
      </w:r>
      <w:r w:rsidRPr="00942CD1">
        <w:rPr>
          <w:rFonts w:ascii="Times New Roman" w:hAnsi="Times New Roman" w:cs="Times New Roman"/>
          <w:sz w:val="24"/>
          <w:szCs w:val="24"/>
        </w:rPr>
        <w:t xml:space="preserve"> des séances ;</w:t>
      </w:r>
    </w:p>
    <w:p w:rsidR="001D4F1D" w:rsidRPr="00942CD1" w:rsidRDefault="00331A5B" w:rsidP="006F45D7">
      <w:pPr>
        <w:pStyle w:val="Paragraphedeliste"/>
        <w:numPr>
          <w:ilvl w:val="0"/>
          <w:numId w:val="7"/>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Du dépouillement des scrutins ;</w:t>
      </w:r>
    </w:p>
    <w:p w:rsidR="00331A5B" w:rsidRPr="00942CD1" w:rsidRDefault="00331A5B" w:rsidP="006F45D7">
      <w:pPr>
        <w:pStyle w:val="Paragraphedeliste"/>
        <w:numPr>
          <w:ilvl w:val="0"/>
          <w:numId w:val="7"/>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De la tenue du registre des délibérations ;</w:t>
      </w:r>
    </w:p>
    <w:p w:rsidR="00331A5B" w:rsidRPr="00942CD1" w:rsidRDefault="00331A5B" w:rsidP="006F45D7">
      <w:pPr>
        <w:pStyle w:val="Paragraphedeliste"/>
        <w:numPr>
          <w:ilvl w:val="0"/>
          <w:numId w:val="7"/>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De l’assistance au Maire ans l’organisation matérielle des séances.</w:t>
      </w:r>
    </w:p>
    <w:p w:rsidR="00331A5B" w:rsidRPr="00942CD1" w:rsidRDefault="00331A5B" w:rsidP="00331A5B">
      <w:pPr>
        <w:spacing w:after="0" w:line="240" w:lineRule="auto"/>
        <w:jc w:val="both"/>
        <w:rPr>
          <w:rFonts w:ascii="Times New Roman" w:hAnsi="Times New Roman" w:cs="Times New Roman"/>
          <w:sz w:val="24"/>
          <w:szCs w:val="24"/>
        </w:rPr>
      </w:pPr>
    </w:p>
    <w:p w:rsidR="00331A5B" w:rsidRPr="00942CD1" w:rsidRDefault="00331A5B" w:rsidP="00331A5B">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 suivi de certaines affaires déléguées par le Maire par Arrêté peut être assuré par les secrétaires de séance.</w:t>
      </w:r>
    </w:p>
    <w:p w:rsidR="00331A5B" w:rsidRPr="00942CD1" w:rsidRDefault="00331A5B" w:rsidP="00331A5B">
      <w:pPr>
        <w:spacing w:after="0" w:line="240" w:lineRule="auto"/>
        <w:jc w:val="both"/>
        <w:rPr>
          <w:rFonts w:ascii="Times New Roman" w:hAnsi="Times New Roman" w:cs="Times New Roman"/>
          <w:sz w:val="24"/>
          <w:szCs w:val="24"/>
        </w:rPr>
      </w:pPr>
    </w:p>
    <w:p w:rsidR="00331A5B" w:rsidRPr="00942CD1" w:rsidRDefault="00331A5B" w:rsidP="00331A5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51</w:t>
      </w:r>
      <w:r w:rsidRPr="00942CD1">
        <w:rPr>
          <w:rFonts w:ascii="Times New Roman" w:hAnsi="Times New Roman" w:cs="Times New Roman"/>
          <w:sz w:val="24"/>
          <w:szCs w:val="24"/>
        </w:rPr>
        <w:t> : En cas d’absence ou d’empêchement des secrétaires de séances élus, le Conseil Communal désigne un ou deux conseillers pour assurer temporairement cette fonction.</w:t>
      </w:r>
    </w:p>
    <w:p w:rsidR="00331A5B" w:rsidRPr="00942CD1" w:rsidRDefault="00331A5B" w:rsidP="00331A5B">
      <w:pPr>
        <w:spacing w:after="0" w:line="240" w:lineRule="auto"/>
        <w:jc w:val="both"/>
        <w:rPr>
          <w:rFonts w:ascii="Times New Roman" w:hAnsi="Times New Roman" w:cs="Times New Roman"/>
          <w:sz w:val="24"/>
          <w:szCs w:val="24"/>
        </w:rPr>
      </w:pPr>
    </w:p>
    <w:p w:rsidR="00331A5B" w:rsidRPr="00942CD1" w:rsidRDefault="00331A5B" w:rsidP="00331A5B">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4 : LE SECRETARIAT GENERAL</w:t>
      </w:r>
    </w:p>
    <w:p w:rsidR="00331A5B" w:rsidRPr="00942CD1" w:rsidRDefault="00331A5B" w:rsidP="00331A5B">
      <w:pPr>
        <w:spacing w:after="0" w:line="240" w:lineRule="auto"/>
        <w:jc w:val="both"/>
        <w:rPr>
          <w:rFonts w:ascii="Times New Roman" w:hAnsi="Times New Roman" w:cs="Times New Roman"/>
          <w:sz w:val="24"/>
          <w:szCs w:val="24"/>
        </w:rPr>
      </w:pPr>
    </w:p>
    <w:p w:rsidR="00331A5B" w:rsidRPr="00942CD1" w:rsidRDefault="00331A5B" w:rsidP="00331A5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52</w:t>
      </w:r>
      <w:r w:rsidRPr="00942CD1">
        <w:rPr>
          <w:rFonts w:ascii="Times New Roman" w:hAnsi="Times New Roman" w:cs="Times New Roman"/>
          <w:sz w:val="24"/>
          <w:szCs w:val="24"/>
        </w:rPr>
        <w:t> : Conformément à l’article 14 de la Loi N°022/CNT/2024, le Secrétaire Général et son adjoint sont des cadres supérieurs nommés par le Maire après avis du Conseil Communal. Ils ne peuvent être choisis parmi les Conseillers Communaux.</w:t>
      </w:r>
    </w:p>
    <w:p w:rsidR="00331A5B" w:rsidRPr="00942CD1" w:rsidRDefault="00331A5B" w:rsidP="00331A5B">
      <w:pPr>
        <w:spacing w:after="0" w:line="240" w:lineRule="auto"/>
        <w:jc w:val="both"/>
        <w:rPr>
          <w:rFonts w:ascii="Times New Roman" w:hAnsi="Times New Roman" w:cs="Times New Roman"/>
          <w:sz w:val="24"/>
          <w:szCs w:val="24"/>
        </w:rPr>
      </w:pPr>
    </w:p>
    <w:p w:rsidR="00566CA5" w:rsidRPr="00942CD1" w:rsidRDefault="00331A5B" w:rsidP="00331A5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53</w:t>
      </w:r>
      <w:r w:rsidRPr="00942CD1">
        <w:rPr>
          <w:rFonts w:ascii="Times New Roman" w:hAnsi="Times New Roman" w:cs="Times New Roman"/>
          <w:sz w:val="24"/>
          <w:szCs w:val="24"/>
        </w:rPr>
        <w:t> : Le Secrétaire Général et son adjoint dirigent l’administration communale sous l’autorité du Maire. A ce titre :</w:t>
      </w:r>
    </w:p>
    <w:p w:rsidR="00566CA5" w:rsidRPr="00942CD1" w:rsidRDefault="00566CA5" w:rsidP="00331A5B">
      <w:pPr>
        <w:spacing w:after="0" w:line="240" w:lineRule="auto"/>
        <w:jc w:val="both"/>
        <w:rPr>
          <w:rFonts w:ascii="Times New Roman" w:hAnsi="Times New Roman" w:cs="Times New Roman"/>
          <w:sz w:val="24"/>
          <w:szCs w:val="24"/>
        </w:rPr>
      </w:pPr>
    </w:p>
    <w:p w:rsidR="00566CA5" w:rsidRPr="00942CD1" w:rsidRDefault="00566CA5" w:rsidP="00566CA5">
      <w:pPr>
        <w:pStyle w:val="Paragraphedeliste"/>
        <w:numPr>
          <w:ilvl w:val="0"/>
          <w:numId w:val="8"/>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 xml:space="preserve">Ils coordonnent les services administratifs et techniques de la Commune ; </w:t>
      </w:r>
      <w:r w:rsidR="00331A5B" w:rsidRPr="00942CD1">
        <w:rPr>
          <w:rFonts w:ascii="Times New Roman" w:hAnsi="Times New Roman" w:cs="Times New Roman"/>
          <w:sz w:val="24"/>
          <w:szCs w:val="24"/>
        </w:rPr>
        <w:t xml:space="preserve"> </w:t>
      </w:r>
    </w:p>
    <w:p w:rsidR="00566CA5" w:rsidRPr="00942CD1" w:rsidRDefault="00566CA5" w:rsidP="00566CA5">
      <w:pPr>
        <w:pStyle w:val="Paragraphedeliste"/>
        <w:numPr>
          <w:ilvl w:val="0"/>
          <w:numId w:val="8"/>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Ils assistent aux séances du Conseil Communal avec voix consultative ;</w:t>
      </w:r>
    </w:p>
    <w:p w:rsidR="00331A5B" w:rsidRPr="00942CD1" w:rsidRDefault="00566CA5" w:rsidP="00566CA5">
      <w:pPr>
        <w:pStyle w:val="Paragraphedeliste"/>
        <w:numPr>
          <w:ilvl w:val="0"/>
          <w:numId w:val="8"/>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Ils préparent et mettent en forme</w:t>
      </w:r>
      <w:r w:rsidR="00331A5B" w:rsidRPr="00942CD1">
        <w:rPr>
          <w:rFonts w:ascii="Times New Roman" w:hAnsi="Times New Roman" w:cs="Times New Roman"/>
          <w:sz w:val="24"/>
          <w:szCs w:val="24"/>
        </w:rPr>
        <w:t xml:space="preserve"> </w:t>
      </w:r>
      <w:r w:rsidRPr="00942CD1">
        <w:rPr>
          <w:rFonts w:ascii="Times New Roman" w:hAnsi="Times New Roman" w:cs="Times New Roman"/>
          <w:sz w:val="24"/>
          <w:szCs w:val="24"/>
        </w:rPr>
        <w:t>les projets de délibération ;</w:t>
      </w:r>
    </w:p>
    <w:p w:rsidR="00566CA5" w:rsidRPr="00942CD1" w:rsidRDefault="00566CA5" w:rsidP="00566CA5">
      <w:pPr>
        <w:pStyle w:val="Paragraphedeliste"/>
        <w:numPr>
          <w:ilvl w:val="0"/>
          <w:numId w:val="8"/>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Ils assurent l’exécution des décisions du Maire ;</w:t>
      </w:r>
    </w:p>
    <w:p w:rsidR="00566CA5" w:rsidRPr="00942CD1" w:rsidRDefault="00566CA5" w:rsidP="00566CA5">
      <w:pPr>
        <w:pStyle w:val="Paragraphedeliste"/>
        <w:numPr>
          <w:ilvl w:val="0"/>
          <w:numId w:val="8"/>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Ils veillent à la bonne gestion des ressources humaines, matérielles et financières de la Commune ;</w:t>
      </w:r>
    </w:p>
    <w:p w:rsidR="00566CA5" w:rsidRPr="00942CD1" w:rsidRDefault="00566CA5" w:rsidP="00566CA5">
      <w:pPr>
        <w:pStyle w:val="Paragraphedeliste"/>
        <w:numPr>
          <w:ilvl w:val="0"/>
          <w:numId w:val="8"/>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Ils préparent les dossiers à soumettre au Conseil Communal ;</w:t>
      </w:r>
    </w:p>
    <w:p w:rsidR="00566CA5" w:rsidRPr="00942CD1" w:rsidRDefault="00566CA5" w:rsidP="00566CA5">
      <w:pPr>
        <w:pStyle w:val="Paragraphedeliste"/>
        <w:numPr>
          <w:ilvl w:val="0"/>
          <w:numId w:val="8"/>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Ils assurent la liaison entre les services Communaux et le Bureau du Conseil.</w:t>
      </w:r>
    </w:p>
    <w:p w:rsidR="007647D0" w:rsidRPr="00942CD1" w:rsidRDefault="007647D0" w:rsidP="007647D0">
      <w:pPr>
        <w:spacing w:after="0" w:line="240" w:lineRule="auto"/>
        <w:jc w:val="both"/>
        <w:rPr>
          <w:rFonts w:ascii="Times New Roman" w:hAnsi="Times New Roman" w:cs="Times New Roman"/>
          <w:sz w:val="24"/>
          <w:szCs w:val="24"/>
        </w:rPr>
      </w:pPr>
    </w:p>
    <w:p w:rsidR="007647D0" w:rsidRPr="00942CD1" w:rsidRDefault="007647D0" w:rsidP="007647D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rPr>
        <w:t>Article 54</w:t>
      </w:r>
      <w:r w:rsidRPr="00942CD1">
        <w:rPr>
          <w:rFonts w:ascii="Times New Roman" w:hAnsi="Times New Roman" w:cs="Times New Roman"/>
          <w:sz w:val="24"/>
          <w:szCs w:val="24"/>
        </w:rPr>
        <w:t> : Le secrétaire Général Adjoint seconde le Secrétaire Général dans ses fonctions et le remplace en cas d’absence ou d’empêchement.</w:t>
      </w:r>
    </w:p>
    <w:p w:rsidR="007647D0" w:rsidRPr="00942CD1" w:rsidRDefault="007647D0" w:rsidP="007647D0">
      <w:pPr>
        <w:spacing w:after="0" w:line="240" w:lineRule="auto"/>
        <w:jc w:val="both"/>
        <w:rPr>
          <w:rFonts w:ascii="Times New Roman" w:hAnsi="Times New Roman" w:cs="Times New Roman"/>
          <w:sz w:val="24"/>
          <w:szCs w:val="24"/>
        </w:rPr>
      </w:pPr>
    </w:p>
    <w:p w:rsidR="007647D0" w:rsidRPr="00942CD1" w:rsidRDefault="007647D0" w:rsidP="007647D0">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Pour une meilleure efficacité, le Maire peut, par décision, procéder à une répartition des attributions entre eux.</w:t>
      </w:r>
    </w:p>
    <w:p w:rsidR="007647D0" w:rsidRPr="00942CD1" w:rsidRDefault="007647D0" w:rsidP="007647D0">
      <w:pPr>
        <w:spacing w:after="0" w:line="240" w:lineRule="auto"/>
        <w:jc w:val="both"/>
        <w:rPr>
          <w:rFonts w:ascii="Times New Roman" w:hAnsi="Times New Roman" w:cs="Times New Roman"/>
          <w:sz w:val="24"/>
          <w:szCs w:val="24"/>
        </w:rPr>
      </w:pPr>
    </w:p>
    <w:p w:rsidR="007647D0" w:rsidRPr="00942CD1" w:rsidRDefault="007647D0" w:rsidP="007647D0">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lastRenderedPageBreak/>
        <w:t>TITRE V : RELATIONS INSTITUTIONNELLES</w:t>
      </w:r>
    </w:p>
    <w:p w:rsidR="007647D0" w:rsidRPr="00942CD1" w:rsidRDefault="007647D0" w:rsidP="007647D0">
      <w:pPr>
        <w:spacing w:after="0" w:line="240" w:lineRule="auto"/>
        <w:jc w:val="both"/>
        <w:rPr>
          <w:rFonts w:ascii="Times New Roman" w:hAnsi="Times New Roman" w:cs="Times New Roman"/>
          <w:b/>
          <w:bCs/>
          <w:sz w:val="24"/>
          <w:szCs w:val="24"/>
        </w:rPr>
      </w:pPr>
    </w:p>
    <w:p w:rsidR="007647D0" w:rsidRPr="00942CD1" w:rsidRDefault="002A709D" w:rsidP="007647D0">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1 : RELATIONS AVEC LES COMMUNES D’ARRONDISSEMENT</w:t>
      </w:r>
    </w:p>
    <w:p w:rsidR="002A709D" w:rsidRPr="00942CD1" w:rsidRDefault="002A709D" w:rsidP="007647D0">
      <w:pPr>
        <w:spacing w:after="0" w:line="240" w:lineRule="auto"/>
        <w:jc w:val="both"/>
        <w:rPr>
          <w:rFonts w:ascii="Times New Roman" w:hAnsi="Times New Roman" w:cs="Times New Roman"/>
          <w:sz w:val="24"/>
          <w:szCs w:val="24"/>
        </w:rPr>
      </w:pPr>
    </w:p>
    <w:p w:rsidR="00A531CF" w:rsidRPr="00942CD1" w:rsidRDefault="002A709D" w:rsidP="007647D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rPr>
        <w:t>Article 55</w:t>
      </w:r>
      <w:r w:rsidRPr="00942CD1">
        <w:rPr>
          <w:rFonts w:ascii="Times New Roman" w:hAnsi="Times New Roman" w:cs="Times New Roman"/>
          <w:sz w:val="24"/>
          <w:szCs w:val="24"/>
        </w:rPr>
        <w:t> : Conformément à l’article 2 de la Loi N° 022/CNT/2024, le territoire de la Ville de N’</w:t>
      </w:r>
      <w:proofErr w:type="spellStart"/>
      <w:r w:rsidRPr="00942CD1">
        <w:rPr>
          <w:rFonts w:ascii="Times New Roman" w:hAnsi="Times New Roman" w:cs="Times New Roman"/>
          <w:sz w:val="24"/>
          <w:szCs w:val="24"/>
        </w:rPr>
        <w:t>Djaména</w:t>
      </w:r>
      <w:proofErr w:type="spellEnd"/>
      <w:r w:rsidRPr="00942CD1">
        <w:rPr>
          <w:rFonts w:ascii="Times New Roman" w:hAnsi="Times New Roman" w:cs="Times New Roman"/>
          <w:sz w:val="24"/>
          <w:szCs w:val="24"/>
        </w:rPr>
        <w:t xml:space="preserve"> est structuré en une Commune de la Ville et des Communes d’Arrondissements.</w:t>
      </w:r>
      <w:r w:rsidR="00A531CF" w:rsidRPr="00942CD1">
        <w:rPr>
          <w:rFonts w:ascii="Times New Roman" w:hAnsi="Times New Roman" w:cs="Times New Roman"/>
          <w:sz w:val="24"/>
          <w:szCs w:val="24"/>
        </w:rPr>
        <w:t xml:space="preserve"> La commune du 1</w:t>
      </w:r>
      <w:r w:rsidR="00A531CF" w:rsidRPr="00942CD1">
        <w:rPr>
          <w:rFonts w:ascii="Times New Roman" w:hAnsi="Times New Roman" w:cs="Times New Roman"/>
          <w:sz w:val="24"/>
          <w:szCs w:val="24"/>
          <w:vertAlign w:val="superscript"/>
        </w:rPr>
        <w:t>er</w:t>
      </w:r>
      <w:r w:rsidR="00A531CF" w:rsidRPr="00942CD1">
        <w:rPr>
          <w:rFonts w:ascii="Times New Roman" w:hAnsi="Times New Roman" w:cs="Times New Roman"/>
          <w:sz w:val="24"/>
          <w:szCs w:val="24"/>
        </w:rPr>
        <w:t xml:space="preserve"> Arrondissement est structurée en quartier et en carré. </w:t>
      </w:r>
    </w:p>
    <w:p w:rsidR="002A709D" w:rsidRPr="00942CD1" w:rsidRDefault="002A709D" w:rsidP="007647D0">
      <w:pPr>
        <w:spacing w:after="0" w:line="240" w:lineRule="auto"/>
        <w:jc w:val="both"/>
        <w:rPr>
          <w:rFonts w:ascii="Times New Roman" w:hAnsi="Times New Roman" w:cs="Times New Roman"/>
          <w:sz w:val="24"/>
          <w:szCs w:val="24"/>
        </w:rPr>
      </w:pPr>
    </w:p>
    <w:p w:rsidR="002A709D" w:rsidRPr="00942CD1" w:rsidRDefault="002A709D" w:rsidP="007647D0">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56</w:t>
      </w:r>
      <w:r w:rsidRPr="00942CD1">
        <w:rPr>
          <w:rFonts w:ascii="Times New Roman" w:hAnsi="Times New Roman" w:cs="Times New Roman"/>
          <w:sz w:val="24"/>
          <w:szCs w:val="24"/>
        </w:rPr>
        <w:t> : Un Cadre de concertation regroupant</w:t>
      </w:r>
      <w:r w:rsidR="00F64661" w:rsidRPr="00942CD1">
        <w:rPr>
          <w:rFonts w:ascii="Times New Roman" w:hAnsi="Times New Roman" w:cs="Times New Roman"/>
          <w:sz w:val="24"/>
          <w:szCs w:val="24"/>
        </w:rPr>
        <w:t xml:space="preserve"> l’exécutif municipal, les personnes ressources, la société civile, les commerçants, les artistes, les leaders religieux et traditionnel </w:t>
      </w:r>
      <w:r w:rsidRPr="00942CD1">
        <w:rPr>
          <w:rFonts w:ascii="Times New Roman" w:hAnsi="Times New Roman" w:cs="Times New Roman"/>
          <w:sz w:val="24"/>
          <w:szCs w:val="24"/>
        </w:rPr>
        <w:t>est créé et tient sa réunion au moins une fois par trimestre pour harmoniser les actions de développement Communal.</w:t>
      </w:r>
    </w:p>
    <w:p w:rsidR="002A709D" w:rsidRPr="00942CD1" w:rsidRDefault="002A709D" w:rsidP="007647D0">
      <w:pPr>
        <w:spacing w:after="0" w:line="240" w:lineRule="auto"/>
        <w:jc w:val="both"/>
        <w:rPr>
          <w:rFonts w:ascii="Times New Roman" w:hAnsi="Times New Roman" w:cs="Times New Roman"/>
          <w:sz w:val="24"/>
          <w:szCs w:val="24"/>
        </w:rPr>
      </w:pPr>
    </w:p>
    <w:p w:rsidR="002A709D" w:rsidRPr="00942CD1" w:rsidRDefault="002A709D" w:rsidP="007647D0">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 xml:space="preserve">Le cadre de concertation est présidé par le Maire </w:t>
      </w:r>
      <w:r w:rsidR="00F64661" w:rsidRPr="00942CD1">
        <w:rPr>
          <w:rFonts w:ascii="Times New Roman" w:hAnsi="Times New Roman" w:cs="Times New Roman"/>
          <w:sz w:val="24"/>
          <w:szCs w:val="24"/>
        </w:rPr>
        <w:t>de la commune</w:t>
      </w:r>
      <w:r w:rsidRPr="00942CD1">
        <w:rPr>
          <w:rFonts w:ascii="Times New Roman" w:hAnsi="Times New Roman" w:cs="Times New Roman"/>
          <w:sz w:val="24"/>
          <w:szCs w:val="24"/>
        </w:rPr>
        <w:t>. Il établit son règlement intérieur et peut créer en son sein des groupes de travail thématiques</w:t>
      </w:r>
      <w:r w:rsidR="00F64661" w:rsidRPr="00942CD1">
        <w:rPr>
          <w:rFonts w:ascii="Times New Roman" w:hAnsi="Times New Roman" w:cs="Times New Roman"/>
          <w:sz w:val="24"/>
          <w:szCs w:val="24"/>
        </w:rPr>
        <w:t xml:space="preserve"> qui a un pouvoir consultatif et non délibératif</w:t>
      </w:r>
      <w:r w:rsidRPr="00942CD1">
        <w:rPr>
          <w:rFonts w:ascii="Times New Roman" w:hAnsi="Times New Roman" w:cs="Times New Roman"/>
          <w:sz w:val="24"/>
          <w:szCs w:val="24"/>
        </w:rPr>
        <w:t>.</w:t>
      </w:r>
    </w:p>
    <w:p w:rsidR="002A709D" w:rsidRPr="00942CD1" w:rsidRDefault="002A709D" w:rsidP="007647D0">
      <w:pPr>
        <w:spacing w:after="0" w:line="240" w:lineRule="auto"/>
        <w:jc w:val="both"/>
        <w:rPr>
          <w:rFonts w:ascii="Times New Roman" w:hAnsi="Times New Roman" w:cs="Times New Roman"/>
          <w:sz w:val="24"/>
          <w:szCs w:val="24"/>
        </w:rPr>
      </w:pPr>
    </w:p>
    <w:p w:rsidR="00A0155A" w:rsidRPr="00942CD1" w:rsidRDefault="00A0155A" w:rsidP="00A51AF6">
      <w:pPr>
        <w:spacing w:after="0" w:line="240" w:lineRule="auto"/>
        <w:jc w:val="both"/>
        <w:rPr>
          <w:rFonts w:ascii="Times New Roman" w:hAnsi="Times New Roman" w:cs="Times New Roman"/>
          <w:sz w:val="24"/>
          <w:szCs w:val="24"/>
        </w:rPr>
      </w:pPr>
    </w:p>
    <w:p w:rsidR="00A0155A" w:rsidRPr="00942CD1" w:rsidRDefault="00A0155A" w:rsidP="00A51AF6">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2 : RELATIONS AVEC L’AUTORITE DE TUTELLE</w:t>
      </w:r>
    </w:p>
    <w:p w:rsidR="00A0155A" w:rsidRPr="00942CD1" w:rsidRDefault="00A0155A" w:rsidP="00A51AF6">
      <w:pPr>
        <w:spacing w:after="0" w:line="240" w:lineRule="auto"/>
        <w:jc w:val="both"/>
        <w:rPr>
          <w:rFonts w:ascii="Times New Roman" w:hAnsi="Times New Roman" w:cs="Times New Roman"/>
          <w:sz w:val="24"/>
          <w:szCs w:val="24"/>
        </w:rPr>
      </w:pPr>
    </w:p>
    <w:p w:rsidR="00A0155A" w:rsidRPr="00942CD1" w:rsidRDefault="00A0155A"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 xml:space="preserve">Article </w:t>
      </w:r>
      <w:r w:rsidR="004257D0" w:rsidRPr="00942CD1">
        <w:rPr>
          <w:rFonts w:ascii="Times New Roman" w:hAnsi="Times New Roman" w:cs="Times New Roman"/>
          <w:b/>
          <w:bCs/>
          <w:sz w:val="24"/>
          <w:szCs w:val="24"/>
          <w:u w:val="single"/>
        </w:rPr>
        <w:t>57</w:t>
      </w:r>
      <w:r w:rsidRPr="00942CD1">
        <w:rPr>
          <w:rFonts w:ascii="Times New Roman" w:hAnsi="Times New Roman" w:cs="Times New Roman"/>
          <w:sz w:val="24"/>
          <w:szCs w:val="24"/>
        </w:rPr>
        <w:t> : Conformément à l’article 32 de la Loi N°</w:t>
      </w:r>
      <w:r w:rsidR="007726F7" w:rsidRPr="00942CD1">
        <w:rPr>
          <w:rFonts w:ascii="Times New Roman" w:hAnsi="Times New Roman" w:cs="Times New Roman"/>
          <w:sz w:val="24"/>
          <w:szCs w:val="24"/>
        </w:rPr>
        <w:t xml:space="preserve"> 022/CNT/2024, la représentation de l’Etat</w:t>
      </w:r>
      <w:r w:rsidR="00F64661" w:rsidRPr="00942CD1">
        <w:rPr>
          <w:rFonts w:ascii="Times New Roman" w:hAnsi="Times New Roman" w:cs="Times New Roman"/>
          <w:sz w:val="24"/>
          <w:szCs w:val="24"/>
        </w:rPr>
        <w:t xml:space="preserve"> auprès de la commune</w:t>
      </w:r>
      <w:r w:rsidR="007726F7" w:rsidRPr="00942CD1">
        <w:rPr>
          <w:rFonts w:ascii="Times New Roman" w:hAnsi="Times New Roman" w:cs="Times New Roman"/>
          <w:sz w:val="24"/>
          <w:szCs w:val="24"/>
        </w:rPr>
        <w:t xml:space="preserve"> est assurée </w:t>
      </w:r>
      <w:r w:rsidR="00F64661" w:rsidRPr="00942CD1">
        <w:rPr>
          <w:rFonts w:ascii="Times New Roman" w:hAnsi="Times New Roman" w:cs="Times New Roman"/>
          <w:sz w:val="24"/>
          <w:szCs w:val="24"/>
        </w:rPr>
        <w:t>par l’administrateur délégué auprès de la commune.</w:t>
      </w:r>
    </w:p>
    <w:p w:rsidR="007726F7" w:rsidRPr="00942CD1" w:rsidRDefault="007726F7" w:rsidP="007726F7">
      <w:pPr>
        <w:spacing w:after="0" w:line="240" w:lineRule="auto"/>
        <w:jc w:val="both"/>
        <w:rPr>
          <w:rFonts w:ascii="Times New Roman" w:hAnsi="Times New Roman" w:cs="Times New Roman"/>
          <w:sz w:val="24"/>
          <w:szCs w:val="24"/>
        </w:rPr>
      </w:pPr>
    </w:p>
    <w:p w:rsidR="007726F7"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58</w:t>
      </w:r>
      <w:r w:rsidR="00F64661" w:rsidRPr="00942CD1">
        <w:rPr>
          <w:rFonts w:ascii="Times New Roman" w:hAnsi="Times New Roman" w:cs="Times New Roman"/>
          <w:sz w:val="24"/>
          <w:szCs w:val="24"/>
        </w:rPr>
        <w:t>: Conformément à l’article 37</w:t>
      </w:r>
      <w:r w:rsidR="007726F7" w:rsidRPr="00942CD1">
        <w:rPr>
          <w:rFonts w:ascii="Times New Roman" w:hAnsi="Times New Roman" w:cs="Times New Roman"/>
          <w:sz w:val="24"/>
          <w:szCs w:val="24"/>
        </w:rPr>
        <w:t xml:space="preserve"> de la Loi N°022/CNT/2024, </w:t>
      </w:r>
      <w:r w:rsidR="00F64661" w:rsidRPr="00942CD1">
        <w:rPr>
          <w:rFonts w:ascii="Times New Roman" w:hAnsi="Times New Roman" w:cs="Times New Roman"/>
          <w:sz w:val="24"/>
          <w:szCs w:val="24"/>
        </w:rPr>
        <w:t>l’administrateur délégué assur</w:t>
      </w:r>
      <w:r w:rsidR="007726F7" w:rsidRPr="00942CD1">
        <w:rPr>
          <w:rFonts w:ascii="Times New Roman" w:hAnsi="Times New Roman" w:cs="Times New Roman"/>
          <w:sz w:val="24"/>
          <w:szCs w:val="24"/>
        </w:rPr>
        <w:t xml:space="preserve">e la tutelle du Conseil Communal </w:t>
      </w:r>
      <w:r w:rsidR="00F64661" w:rsidRPr="00942CD1">
        <w:rPr>
          <w:rFonts w:ascii="Times New Roman" w:hAnsi="Times New Roman" w:cs="Times New Roman"/>
          <w:sz w:val="24"/>
          <w:szCs w:val="24"/>
        </w:rPr>
        <w:t>du 1</w:t>
      </w:r>
      <w:r w:rsidR="00F64661" w:rsidRPr="00942CD1">
        <w:rPr>
          <w:rFonts w:ascii="Times New Roman" w:hAnsi="Times New Roman" w:cs="Times New Roman"/>
          <w:sz w:val="24"/>
          <w:szCs w:val="24"/>
          <w:vertAlign w:val="superscript"/>
        </w:rPr>
        <w:t>er</w:t>
      </w:r>
      <w:r w:rsidR="00F64661" w:rsidRPr="00942CD1">
        <w:rPr>
          <w:rFonts w:ascii="Times New Roman" w:hAnsi="Times New Roman" w:cs="Times New Roman"/>
          <w:sz w:val="24"/>
          <w:szCs w:val="24"/>
        </w:rPr>
        <w:t xml:space="preserve"> Arrondissement</w:t>
      </w:r>
      <w:r w:rsidR="007726F7" w:rsidRPr="00942CD1">
        <w:rPr>
          <w:rFonts w:ascii="Times New Roman" w:hAnsi="Times New Roman" w:cs="Times New Roman"/>
          <w:sz w:val="24"/>
          <w:szCs w:val="24"/>
        </w:rPr>
        <w:t>.</w:t>
      </w:r>
    </w:p>
    <w:p w:rsidR="007726F7" w:rsidRPr="00942CD1" w:rsidRDefault="007726F7" w:rsidP="007726F7">
      <w:pPr>
        <w:spacing w:after="0" w:line="240" w:lineRule="auto"/>
        <w:jc w:val="both"/>
        <w:rPr>
          <w:rFonts w:ascii="Times New Roman" w:hAnsi="Times New Roman" w:cs="Times New Roman"/>
          <w:sz w:val="24"/>
          <w:szCs w:val="24"/>
        </w:rPr>
      </w:pPr>
    </w:p>
    <w:p w:rsidR="007726F7"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59</w:t>
      </w:r>
      <w:r w:rsidR="007726F7" w:rsidRPr="00942CD1">
        <w:rPr>
          <w:rFonts w:ascii="Times New Roman" w:hAnsi="Times New Roman" w:cs="Times New Roman"/>
          <w:b/>
          <w:bCs/>
          <w:sz w:val="24"/>
          <w:szCs w:val="24"/>
          <w:u w:val="single"/>
        </w:rPr>
        <w:t> </w:t>
      </w:r>
      <w:r w:rsidR="007726F7" w:rsidRPr="00942CD1">
        <w:rPr>
          <w:rFonts w:ascii="Times New Roman" w:hAnsi="Times New Roman" w:cs="Times New Roman"/>
          <w:b/>
          <w:bCs/>
          <w:sz w:val="24"/>
          <w:szCs w:val="24"/>
        </w:rPr>
        <w:t>:</w:t>
      </w:r>
      <w:r w:rsidR="007726F7" w:rsidRPr="00942CD1">
        <w:rPr>
          <w:rFonts w:ascii="Times New Roman" w:hAnsi="Times New Roman" w:cs="Times New Roman"/>
          <w:sz w:val="24"/>
          <w:szCs w:val="24"/>
        </w:rPr>
        <w:t xml:space="preserve"> La tutelle consiste en un contrôle de légalité sur les actes du Conseil Communal et de son exécutif, conformément à l’article 37 de la Loi N°022/CNT/2024.</w:t>
      </w:r>
    </w:p>
    <w:p w:rsidR="007726F7" w:rsidRPr="00942CD1" w:rsidRDefault="007726F7" w:rsidP="007726F7">
      <w:pPr>
        <w:spacing w:after="0" w:line="240" w:lineRule="auto"/>
        <w:jc w:val="both"/>
        <w:rPr>
          <w:rFonts w:ascii="Times New Roman" w:hAnsi="Times New Roman" w:cs="Times New Roman"/>
          <w:sz w:val="24"/>
          <w:szCs w:val="24"/>
        </w:rPr>
      </w:pPr>
    </w:p>
    <w:p w:rsidR="007726F7"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60</w:t>
      </w:r>
      <w:r w:rsidR="007726F7" w:rsidRPr="00942CD1">
        <w:rPr>
          <w:rFonts w:ascii="Times New Roman" w:hAnsi="Times New Roman" w:cs="Times New Roman"/>
          <w:sz w:val="24"/>
          <w:szCs w:val="24"/>
        </w:rPr>
        <w:t> : Le Maire adresse à l’autorité de tutelle une copie de toutes les délibérations du Conseil Communal dans un délai de huit (8) jours suivant leur adoption</w:t>
      </w:r>
      <w:r w:rsidR="001718D6" w:rsidRPr="00942CD1">
        <w:rPr>
          <w:rFonts w:ascii="Times New Roman" w:hAnsi="Times New Roman" w:cs="Times New Roman"/>
          <w:sz w:val="24"/>
          <w:szCs w:val="24"/>
        </w:rPr>
        <w:t xml:space="preserve"> finale</w:t>
      </w:r>
      <w:r w:rsidR="007726F7" w:rsidRPr="00942CD1">
        <w:rPr>
          <w:rFonts w:ascii="Times New Roman" w:hAnsi="Times New Roman" w:cs="Times New Roman"/>
          <w:sz w:val="24"/>
          <w:szCs w:val="24"/>
        </w:rPr>
        <w:t>.</w:t>
      </w:r>
    </w:p>
    <w:p w:rsidR="007726F7" w:rsidRPr="00942CD1" w:rsidRDefault="007726F7" w:rsidP="007726F7">
      <w:pPr>
        <w:spacing w:after="0" w:line="240" w:lineRule="auto"/>
        <w:jc w:val="both"/>
        <w:rPr>
          <w:rFonts w:ascii="Times New Roman" w:hAnsi="Times New Roman" w:cs="Times New Roman"/>
          <w:sz w:val="24"/>
          <w:szCs w:val="24"/>
        </w:rPr>
      </w:pPr>
    </w:p>
    <w:p w:rsidR="001A43A3"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61</w:t>
      </w:r>
      <w:r w:rsidR="007726F7" w:rsidRPr="00942CD1">
        <w:rPr>
          <w:rFonts w:ascii="Times New Roman" w:hAnsi="Times New Roman" w:cs="Times New Roman"/>
          <w:sz w:val="24"/>
          <w:szCs w:val="24"/>
        </w:rPr>
        <w:t xml:space="preserve"> : Les délibérations mentionnées à l’article 11 de la Loi N°022/CNT/2024 ne deviennent exécutoires qu’après approbation par </w:t>
      </w:r>
      <w:r w:rsidR="001718D6" w:rsidRPr="00942CD1">
        <w:rPr>
          <w:rFonts w:ascii="Times New Roman" w:hAnsi="Times New Roman" w:cs="Times New Roman"/>
          <w:sz w:val="24"/>
          <w:szCs w:val="24"/>
        </w:rPr>
        <w:t xml:space="preserve">l’administrateur délégué </w:t>
      </w:r>
      <w:r w:rsidR="001A43A3" w:rsidRPr="00942CD1">
        <w:rPr>
          <w:rFonts w:ascii="Times New Roman" w:hAnsi="Times New Roman" w:cs="Times New Roman"/>
          <w:sz w:val="24"/>
          <w:szCs w:val="24"/>
        </w:rPr>
        <w:t>dans un délai de trente (30) jours. Passé ce délai, elles sont réputées approuvées.</w:t>
      </w:r>
    </w:p>
    <w:p w:rsidR="001A43A3" w:rsidRPr="00942CD1" w:rsidRDefault="001A43A3" w:rsidP="007726F7">
      <w:pPr>
        <w:spacing w:after="0" w:line="240" w:lineRule="auto"/>
        <w:jc w:val="both"/>
        <w:rPr>
          <w:rFonts w:ascii="Times New Roman" w:hAnsi="Times New Roman" w:cs="Times New Roman"/>
          <w:sz w:val="24"/>
          <w:szCs w:val="24"/>
        </w:rPr>
      </w:pPr>
    </w:p>
    <w:p w:rsidR="001A43A3" w:rsidRPr="00942CD1" w:rsidRDefault="001A43A3" w:rsidP="007726F7">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CHAPITRE 3 : RELATION AVEC LES CITOYENS ET LA SOCIETE CIVILE</w:t>
      </w:r>
    </w:p>
    <w:p w:rsidR="001A43A3" w:rsidRPr="00942CD1" w:rsidRDefault="001A43A3" w:rsidP="007726F7">
      <w:pPr>
        <w:spacing w:after="0" w:line="240" w:lineRule="auto"/>
        <w:jc w:val="both"/>
        <w:rPr>
          <w:rFonts w:ascii="Times New Roman" w:hAnsi="Times New Roman" w:cs="Times New Roman"/>
          <w:b/>
          <w:bCs/>
          <w:sz w:val="24"/>
          <w:szCs w:val="24"/>
        </w:rPr>
      </w:pPr>
    </w:p>
    <w:p w:rsidR="001A43A3"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62</w:t>
      </w:r>
      <w:r w:rsidR="001A43A3" w:rsidRPr="00942CD1">
        <w:rPr>
          <w:rFonts w:ascii="Times New Roman" w:hAnsi="Times New Roman" w:cs="Times New Roman"/>
          <w:sz w:val="24"/>
          <w:szCs w:val="24"/>
        </w:rPr>
        <w:t> : Le Conseil Communal favorise la participation des citoyens et des organisations de la société civile à la gestion des affaires communales.</w:t>
      </w:r>
    </w:p>
    <w:p w:rsidR="001A43A3" w:rsidRPr="00942CD1" w:rsidRDefault="001A43A3" w:rsidP="007726F7">
      <w:pPr>
        <w:spacing w:after="0" w:line="240" w:lineRule="auto"/>
        <w:jc w:val="both"/>
        <w:rPr>
          <w:rFonts w:ascii="Times New Roman" w:hAnsi="Times New Roman" w:cs="Times New Roman"/>
          <w:sz w:val="24"/>
          <w:szCs w:val="24"/>
        </w:rPr>
      </w:pPr>
    </w:p>
    <w:p w:rsidR="00813E35"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Articles 63</w:t>
      </w:r>
      <w:r w:rsidR="001A43A3" w:rsidRPr="00942CD1">
        <w:rPr>
          <w:rFonts w:ascii="Times New Roman" w:hAnsi="Times New Roman" w:cs="Times New Roman"/>
          <w:sz w:val="24"/>
          <w:szCs w:val="24"/>
        </w:rPr>
        <w:t> : Les séances du Conseil Communal</w:t>
      </w:r>
      <w:r w:rsidR="00813E35" w:rsidRPr="00942CD1">
        <w:rPr>
          <w:rFonts w:ascii="Times New Roman" w:hAnsi="Times New Roman" w:cs="Times New Roman"/>
          <w:sz w:val="24"/>
          <w:szCs w:val="24"/>
        </w:rPr>
        <w:t xml:space="preserve"> sont publiques</w:t>
      </w:r>
      <w:r w:rsidR="001718D6" w:rsidRPr="00942CD1">
        <w:rPr>
          <w:rFonts w:ascii="Times New Roman" w:hAnsi="Times New Roman" w:cs="Times New Roman"/>
          <w:sz w:val="24"/>
          <w:szCs w:val="24"/>
        </w:rPr>
        <w:t>. L’ordre du jour est affiché au tableau d’affichage de la commune</w:t>
      </w:r>
      <w:r w:rsidR="00813E35" w:rsidRPr="00942CD1">
        <w:rPr>
          <w:rFonts w:ascii="Times New Roman" w:hAnsi="Times New Roman" w:cs="Times New Roman"/>
          <w:sz w:val="24"/>
          <w:szCs w:val="24"/>
        </w:rPr>
        <w:t xml:space="preserve"> et peut être publié dans les médias locaux et sur le site internet de la Commune, s’il existe.</w:t>
      </w:r>
    </w:p>
    <w:p w:rsidR="00813E35" w:rsidRPr="00942CD1" w:rsidRDefault="00813E35" w:rsidP="007726F7">
      <w:pPr>
        <w:spacing w:after="0" w:line="240" w:lineRule="auto"/>
        <w:jc w:val="both"/>
        <w:rPr>
          <w:rFonts w:ascii="Times New Roman" w:hAnsi="Times New Roman" w:cs="Times New Roman"/>
          <w:sz w:val="24"/>
          <w:szCs w:val="24"/>
        </w:rPr>
      </w:pPr>
    </w:p>
    <w:p w:rsidR="00813E35"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64</w:t>
      </w:r>
      <w:r w:rsidR="001718D6" w:rsidRPr="00942CD1">
        <w:rPr>
          <w:rFonts w:ascii="Times New Roman" w:hAnsi="Times New Roman" w:cs="Times New Roman"/>
          <w:sz w:val="24"/>
          <w:szCs w:val="24"/>
        </w:rPr>
        <w:t> : Le</w:t>
      </w:r>
      <w:r w:rsidR="00813E35" w:rsidRPr="00942CD1">
        <w:rPr>
          <w:rFonts w:ascii="Times New Roman" w:hAnsi="Times New Roman" w:cs="Times New Roman"/>
          <w:sz w:val="24"/>
          <w:szCs w:val="24"/>
        </w:rPr>
        <w:t xml:space="preserve"> Conseil Communal peut organiser des consultations publiques sur </w:t>
      </w:r>
      <w:r w:rsidR="001718D6" w:rsidRPr="00942CD1">
        <w:rPr>
          <w:rFonts w:ascii="Times New Roman" w:hAnsi="Times New Roman" w:cs="Times New Roman"/>
          <w:sz w:val="24"/>
          <w:szCs w:val="24"/>
        </w:rPr>
        <w:t>d</w:t>
      </w:r>
      <w:r w:rsidR="00813E35" w:rsidRPr="00942CD1">
        <w:rPr>
          <w:rFonts w:ascii="Times New Roman" w:hAnsi="Times New Roman" w:cs="Times New Roman"/>
          <w:sz w:val="24"/>
          <w:szCs w:val="24"/>
        </w:rPr>
        <w:t>es questions d’intérêt communal, notamment pour l’élaboration du programme de développement économique et social.</w:t>
      </w:r>
    </w:p>
    <w:p w:rsidR="00813E35" w:rsidRPr="00942CD1" w:rsidRDefault="00813E35" w:rsidP="007726F7">
      <w:pPr>
        <w:spacing w:after="0" w:line="240" w:lineRule="auto"/>
        <w:jc w:val="both"/>
        <w:rPr>
          <w:rFonts w:ascii="Times New Roman" w:hAnsi="Times New Roman" w:cs="Times New Roman"/>
          <w:sz w:val="24"/>
          <w:szCs w:val="24"/>
        </w:rPr>
      </w:pPr>
    </w:p>
    <w:p w:rsidR="00813E35" w:rsidRPr="00942CD1" w:rsidRDefault="00813E35"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lastRenderedPageBreak/>
        <w:t xml:space="preserve">Ces consultations peuvent prendre la forme de réunion publiques, d’enquêtes, de référendums locaux ou </w:t>
      </w:r>
      <w:r w:rsidR="001718D6" w:rsidRPr="00942CD1">
        <w:rPr>
          <w:rFonts w:ascii="Times New Roman" w:hAnsi="Times New Roman" w:cs="Times New Roman"/>
          <w:sz w:val="24"/>
          <w:szCs w:val="24"/>
        </w:rPr>
        <w:t>d</w:t>
      </w:r>
      <w:r w:rsidRPr="00942CD1">
        <w:rPr>
          <w:rFonts w:ascii="Times New Roman" w:hAnsi="Times New Roman" w:cs="Times New Roman"/>
          <w:sz w:val="24"/>
          <w:szCs w:val="24"/>
        </w:rPr>
        <w:t>e forums citoyens, da</w:t>
      </w:r>
      <w:r w:rsidR="001718D6" w:rsidRPr="00942CD1">
        <w:rPr>
          <w:rFonts w:ascii="Times New Roman" w:hAnsi="Times New Roman" w:cs="Times New Roman"/>
          <w:sz w:val="24"/>
          <w:szCs w:val="24"/>
        </w:rPr>
        <w:t>ns les conditions prévues par le</w:t>
      </w:r>
      <w:r w:rsidRPr="00942CD1">
        <w:rPr>
          <w:rFonts w:ascii="Times New Roman" w:hAnsi="Times New Roman" w:cs="Times New Roman"/>
          <w:sz w:val="24"/>
          <w:szCs w:val="24"/>
        </w:rPr>
        <w:t xml:space="preserve"> règlement en vigueur.</w:t>
      </w:r>
    </w:p>
    <w:p w:rsidR="00813E35" w:rsidRPr="00942CD1" w:rsidRDefault="00813E35" w:rsidP="007726F7">
      <w:pPr>
        <w:spacing w:after="0" w:line="240" w:lineRule="auto"/>
        <w:jc w:val="both"/>
        <w:rPr>
          <w:rFonts w:ascii="Times New Roman" w:hAnsi="Times New Roman" w:cs="Times New Roman"/>
          <w:sz w:val="24"/>
          <w:szCs w:val="24"/>
        </w:rPr>
      </w:pPr>
    </w:p>
    <w:p w:rsidR="00813E35"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65</w:t>
      </w:r>
      <w:r w:rsidR="00813E35" w:rsidRPr="00942CD1">
        <w:rPr>
          <w:rFonts w:ascii="Times New Roman" w:hAnsi="Times New Roman" w:cs="Times New Roman"/>
          <w:sz w:val="24"/>
          <w:szCs w:val="24"/>
        </w:rPr>
        <w:t xml:space="preserve"> : Le Conseil communal peut créer des comités consultatifs sur </w:t>
      </w:r>
      <w:r w:rsidR="00507770" w:rsidRPr="00942CD1">
        <w:rPr>
          <w:rFonts w:ascii="Times New Roman" w:hAnsi="Times New Roman" w:cs="Times New Roman"/>
          <w:sz w:val="24"/>
          <w:szCs w:val="24"/>
        </w:rPr>
        <w:t>tout problème d’intérêt communal concernant tout ou partie du territoire de la Commune. Ces comités comprennent des personnes qui peuvent ne pas appartenir au Conseil communal notamment des représentants des associations locales et des personnalités qualifiées.</w:t>
      </w:r>
    </w:p>
    <w:p w:rsidR="00507770" w:rsidRPr="00942CD1" w:rsidRDefault="00507770" w:rsidP="007726F7">
      <w:pPr>
        <w:spacing w:after="0" w:line="240" w:lineRule="auto"/>
        <w:jc w:val="both"/>
        <w:rPr>
          <w:rFonts w:ascii="Times New Roman" w:hAnsi="Times New Roman" w:cs="Times New Roman"/>
          <w:sz w:val="24"/>
          <w:szCs w:val="24"/>
        </w:rPr>
      </w:pPr>
    </w:p>
    <w:p w:rsidR="00507770"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66</w:t>
      </w:r>
      <w:r w:rsidR="00507770" w:rsidRPr="00942CD1">
        <w:rPr>
          <w:rFonts w:ascii="Times New Roman" w:hAnsi="Times New Roman" w:cs="Times New Roman"/>
          <w:sz w:val="24"/>
          <w:szCs w:val="24"/>
        </w:rPr>
        <w:t xml:space="preserve"> : Un rapport annuel sur l’Etat de la Commune est présenté par le Maire lors d’une séance publique du Conseil communal. Ce rapport fait le bilan de l’action municipale au </w:t>
      </w:r>
      <w:r w:rsidR="001718D6" w:rsidRPr="00942CD1">
        <w:rPr>
          <w:rFonts w:ascii="Times New Roman" w:hAnsi="Times New Roman" w:cs="Times New Roman"/>
          <w:sz w:val="24"/>
          <w:szCs w:val="24"/>
        </w:rPr>
        <w:t>c</w:t>
      </w:r>
      <w:r w:rsidR="00507770" w:rsidRPr="00942CD1">
        <w:rPr>
          <w:rFonts w:ascii="Times New Roman" w:hAnsi="Times New Roman" w:cs="Times New Roman"/>
          <w:sz w:val="24"/>
          <w:szCs w:val="24"/>
        </w:rPr>
        <w:t>ours de l’année écoulée et présente les perspectives pour l’année en cours.</w:t>
      </w:r>
    </w:p>
    <w:p w:rsidR="00507770" w:rsidRPr="00942CD1" w:rsidRDefault="00507770" w:rsidP="007726F7">
      <w:pPr>
        <w:spacing w:after="0" w:line="240" w:lineRule="auto"/>
        <w:jc w:val="both"/>
        <w:rPr>
          <w:rFonts w:ascii="Times New Roman" w:hAnsi="Times New Roman" w:cs="Times New Roman"/>
          <w:sz w:val="24"/>
          <w:szCs w:val="24"/>
        </w:rPr>
      </w:pPr>
    </w:p>
    <w:p w:rsidR="00507770" w:rsidRPr="00942CD1" w:rsidRDefault="0050777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 xml:space="preserve">Ce rapport est mis à la disposition </w:t>
      </w:r>
      <w:r w:rsidR="001718D6" w:rsidRPr="00942CD1">
        <w:rPr>
          <w:rFonts w:ascii="Times New Roman" w:hAnsi="Times New Roman" w:cs="Times New Roman"/>
          <w:sz w:val="24"/>
          <w:szCs w:val="24"/>
        </w:rPr>
        <w:t>a</w:t>
      </w:r>
      <w:r w:rsidRPr="00942CD1">
        <w:rPr>
          <w:rFonts w:ascii="Times New Roman" w:hAnsi="Times New Roman" w:cs="Times New Roman"/>
          <w:sz w:val="24"/>
          <w:szCs w:val="24"/>
        </w:rPr>
        <w:t xml:space="preserve">u public </w:t>
      </w:r>
      <w:r w:rsidR="001718D6" w:rsidRPr="00942CD1">
        <w:rPr>
          <w:rFonts w:ascii="Times New Roman" w:hAnsi="Times New Roman" w:cs="Times New Roman"/>
          <w:sz w:val="24"/>
          <w:szCs w:val="24"/>
        </w:rPr>
        <w:t>au sein de la commune du 1</w:t>
      </w:r>
      <w:r w:rsidR="001718D6" w:rsidRPr="00942CD1">
        <w:rPr>
          <w:rFonts w:ascii="Times New Roman" w:hAnsi="Times New Roman" w:cs="Times New Roman"/>
          <w:sz w:val="24"/>
          <w:szCs w:val="24"/>
          <w:vertAlign w:val="superscript"/>
        </w:rPr>
        <w:t>er</w:t>
      </w:r>
      <w:r w:rsidR="001718D6" w:rsidRPr="00942CD1">
        <w:rPr>
          <w:rFonts w:ascii="Times New Roman" w:hAnsi="Times New Roman" w:cs="Times New Roman"/>
          <w:sz w:val="24"/>
          <w:szCs w:val="24"/>
        </w:rPr>
        <w:t xml:space="preserve"> Arrondissement</w:t>
      </w:r>
      <w:r w:rsidRPr="00942CD1">
        <w:rPr>
          <w:rFonts w:ascii="Times New Roman" w:hAnsi="Times New Roman" w:cs="Times New Roman"/>
          <w:sz w:val="24"/>
          <w:szCs w:val="24"/>
        </w:rPr>
        <w:t>. Il peut également être publié sur le site inte</w:t>
      </w:r>
      <w:r w:rsidR="00826AEA" w:rsidRPr="00942CD1">
        <w:rPr>
          <w:rFonts w:ascii="Times New Roman" w:hAnsi="Times New Roman" w:cs="Times New Roman"/>
          <w:sz w:val="24"/>
          <w:szCs w:val="24"/>
        </w:rPr>
        <w:t>r</w:t>
      </w:r>
      <w:r w:rsidRPr="00942CD1">
        <w:rPr>
          <w:rFonts w:ascii="Times New Roman" w:hAnsi="Times New Roman" w:cs="Times New Roman"/>
          <w:sz w:val="24"/>
          <w:szCs w:val="24"/>
        </w:rPr>
        <w:t>net de la Commune.</w:t>
      </w:r>
    </w:p>
    <w:p w:rsidR="00507770" w:rsidRPr="00942CD1" w:rsidRDefault="00507770" w:rsidP="007726F7">
      <w:pPr>
        <w:spacing w:after="0" w:line="240" w:lineRule="auto"/>
        <w:jc w:val="both"/>
        <w:rPr>
          <w:rFonts w:ascii="Times New Roman" w:hAnsi="Times New Roman" w:cs="Times New Roman"/>
          <w:sz w:val="24"/>
          <w:szCs w:val="24"/>
        </w:rPr>
      </w:pPr>
    </w:p>
    <w:p w:rsidR="00507770" w:rsidRPr="00942CD1" w:rsidRDefault="001718D6" w:rsidP="007726F7">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TITRE VI : RE</w:t>
      </w:r>
      <w:r w:rsidR="00507770" w:rsidRPr="00942CD1">
        <w:rPr>
          <w:rFonts w:ascii="Times New Roman" w:hAnsi="Times New Roman" w:cs="Times New Roman"/>
          <w:b/>
          <w:bCs/>
          <w:sz w:val="24"/>
          <w:szCs w:val="24"/>
        </w:rPr>
        <w:t>GIME FINANCIER, FISCAL ET COMPTABLE</w:t>
      </w:r>
    </w:p>
    <w:p w:rsidR="00686F11" w:rsidRPr="00942CD1" w:rsidRDefault="00686F11" w:rsidP="007726F7">
      <w:pPr>
        <w:spacing w:after="0" w:line="240" w:lineRule="auto"/>
        <w:jc w:val="both"/>
        <w:rPr>
          <w:rFonts w:ascii="Times New Roman" w:hAnsi="Times New Roman" w:cs="Times New Roman"/>
          <w:sz w:val="24"/>
          <w:szCs w:val="24"/>
        </w:rPr>
      </w:pPr>
    </w:p>
    <w:p w:rsidR="00686F11"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sz w:val="24"/>
          <w:szCs w:val="24"/>
          <w:u w:val="single"/>
        </w:rPr>
        <w:t>Article 67</w:t>
      </w:r>
      <w:r w:rsidR="00686F11" w:rsidRPr="00942CD1">
        <w:rPr>
          <w:rFonts w:ascii="Times New Roman" w:hAnsi="Times New Roman" w:cs="Times New Roman"/>
          <w:sz w:val="24"/>
          <w:szCs w:val="24"/>
        </w:rPr>
        <w:t> : Conformément à l’article 27 de la Loi N°022/CNT/2024, le régime financier, fiscal ainsi que le régime co</w:t>
      </w:r>
      <w:r w:rsidR="006B5F00" w:rsidRPr="00942CD1">
        <w:rPr>
          <w:rFonts w:ascii="Times New Roman" w:hAnsi="Times New Roman" w:cs="Times New Roman"/>
          <w:sz w:val="24"/>
          <w:szCs w:val="24"/>
        </w:rPr>
        <w:t>mptable de la commune</w:t>
      </w:r>
      <w:r w:rsidR="00686F11" w:rsidRPr="00942CD1">
        <w:rPr>
          <w:rFonts w:ascii="Times New Roman" w:hAnsi="Times New Roman" w:cs="Times New Roman"/>
          <w:sz w:val="24"/>
          <w:szCs w:val="24"/>
        </w:rPr>
        <w:t xml:space="preserve"> sont fixés par la Loi.</w:t>
      </w:r>
    </w:p>
    <w:p w:rsidR="00686F11" w:rsidRPr="00942CD1" w:rsidRDefault="00686F11" w:rsidP="007726F7">
      <w:pPr>
        <w:spacing w:after="0" w:line="240" w:lineRule="auto"/>
        <w:jc w:val="both"/>
        <w:rPr>
          <w:rFonts w:ascii="Times New Roman" w:hAnsi="Times New Roman" w:cs="Times New Roman"/>
          <w:sz w:val="24"/>
          <w:szCs w:val="24"/>
        </w:rPr>
      </w:pPr>
    </w:p>
    <w:p w:rsidR="00686F11" w:rsidRPr="00942CD1" w:rsidRDefault="004257D0" w:rsidP="007726F7">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68</w:t>
      </w:r>
      <w:r w:rsidR="00686F11" w:rsidRPr="00942CD1">
        <w:rPr>
          <w:rFonts w:ascii="Times New Roman" w:hAnsi="Times New Roman" w:cs="Times New Roman"/>
          <w:sz w:val="24"/>
          <w:szCs w:val="24"/>
        </w:rPr>
        <w:t> : Con</w:t>
      </w:r>
      <w:r w:rsidR="009C64D6" w:rsidRPr="00942CD1">
        <w:rPr>
          <w:rFonts w:ascii="Times New Roman" w:hAnsi="Times New Roman" w:cs="Times New Roman"/>
          <w:sz w:val="24"/>
          <w:szCs w:val="24"/>
        </w:rPr>
        <w:t xml:space="preserve">formément aux </w:t>
      </w:r>
      <w:r w:rsidR="009C64D6" w:rsidRPr="00942CD1">
        <w:rPr>
          <w:rFonts w:ascii="Times New Roman" w:hAnsi="Times New Roman" w:cs="Times New Roman"/>
          <w:b/>
          <w:sz w:val="24"/>
          <w:szCs w:val="24"/>
        </w:rPr>
        <w:t>articles 142 à 155</w:t>
      </w:r>
      <w:r w:rsidR="00686F11" w:rsidRPr="00942CD1">
        <w:rPr>
          <w:rFonts w:ascii="Times New Roman" w:hAnsi="Times New Roman" w:cs="Times New Roman"/>
          <w:sz w:val="24"/>
          <w:szCs w:val="24"/>
        </w:rPr>
        <w:t xml:space="preserve"> de la Loi Organique </w:t>
      </w:r>
      <w:r w:rsidR="00686F11" w:rsidRPr="00942CD1">
        <w:rPr>
          <w:rFonts w:ascii="Times New Roman" w:hAnsi="Times New Roman" w:cs="Times New Roman"/>
          <w:b/>
          <w:sz w:val="24"/>
          <w:szCs w:val="24"/>
        </w:rPr>
        <w:t>N°014/CNT/2024</w:t>
      </w:r>
      <w:r w:rsidR="00686F11" w:rsidRPr="00942CD1">
        <w:rPr>
          <w:rFonts w:ascii="Times New Roman" w:hAnsi="Times New Roman" w:cs="Times New Roman"/>
          <w:sz w:val="24"/>
          <w:szCs w:val="24"/>
        </w:rPr>
        <w:t>, les ressou</w:t>
      </w:r>
      <w:r w:rsidR="009C64D6" w:rsidRPr="00942CD1">
        <w:rPr>
          <w:rFonts w:ascii="Times New Roman" w:hAnsi="Times New Roman" w:cs="Times New Roman"/>
          <w:sz w:val="24"/>
          <w:szCs w:val="24"/>
        </w:rPr>
        <w:t xml:space="preserve">rces de la Commune </w:t>
      </w:r>
      <w:r w:rsidR="00686F11" w:rsidRPr="00942CD1">
        <w:rPr>
          <w:rFonts w:ascii="Times New Roman" w:hAnsi="Times New Roman" w:cs="Times New Roman"/>
          <w:sz w:val="24"/>
          <w:szCs w:val="24"/>
        </w:rPr>
        <w:t xml:space="preserve"> sont constituées par :</w:t>
      </w:r>
    </w:p>
    <w:p w:rsidR="00686F11" w:rsidRPr="00942CD1" w:rsidRDefault="004257D0" w:rsidP="004257D0">
      <w:pPr>
        <w:tabs>
          <w:tab w:val="left" w:pos="1440"/>
        </w:tabs>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ab/>
      </w:r>
    </w:p>
    <w:p w:rsidR="00686F11" w:rsidRPr="00942CD1" w:rsidRDefault="00686F11" w:rsidP="00686F11">
      <w:pPr>
        <w:pStyle w:val="Paragraphedeliste"/>
        <w:numPr>
          <w:ilvl w:val="0"/>
          <w:numId w:val="10"/>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produits es impôts et taxes votés par le Conseil communal et perçus directement par la Commune dans la limite des taux maximums fixés par la loi de finances ;</w:t>
      </w:r>
    </w:p>
    <w:p w:rsidR="00DD18FF" w:rsidRPr="00942CD1" w:rsidRDefault="00686F11" w:rsidP="00686F11">
      <w:pPr>
        <w:pStyle w:val="Paragraphedeliste"/>
        <w:numPr>
          <w:ilvl w:val="0"/>
          <w:numId w:val="10"/>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La part qui lui  revient de droit sur le produit des impôts et</w:t>
      </w:r>
      <w:r w:rsidR="00DD18FF" w:rsidRPr="00942CD1">
        <w:rPr>
          <w:rFonts w:ascii="Times New Roman" w:hAnsi="Times New Roman" w:cs="Times New Roman"/>
          <w:sz w:val="24"/>
          <w:szCs w:val="24"/>
        </w:rPr>
        <w:t xml:space="preserve"> taxes perçus au profit du budget de l’Etat (centimes additionnels) ;</w:t>
      </w:r>
    </w:p>
    <w:p w:rsidR="00DD18FF" w:rsidRPr="00942CD1" w:rsidRDefault="00DD18FF" w:rsidP="00686F11">
      <w:pPr>
        <w:pStyle w:val="Paragraphedeliste"/>
        <w:numPr>
          <w:ilvl w:val="0"/>
          <w:numId w:val="10"/>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produits des dotations et les subventions attribuées par l’Etat ;</w:t>
      </w:r>
    </w:p>
    <w:p w:rsidR="00DD18FF" w:rsidRPr="00942CD1" w:rsidRDefault="00DD18FF" w:rsidP="00686F11">
      <w:pPr>
        <w:pStyle w:val="Paragraphedeliste"/>
        <w:numPr>
          <w:ilvl w:val="0"/>
          <w:numId w:val="10"/>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emprunts contractés par la Commune ;</w:t>
      </w:r>
    </w:p>
    <w:p w:rsidR="00686F11" w:rsidRPr="00942CD1" w:rsidRDefault="00DD18FF" w:rsidP="00686F11">
      <w:pPr>
        <w:pStyle w:val="Paragraphedeliste"/>
        <w:numPr>
          <w:ilvl w:val="0"/>
          <w:numId w:val="10"/>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dons et legs ;</w:t>
      </w:r>
      <w:r w:rsidR="00686F11" w:rsidRPr="00942CD1">
        <w:rPr>
          <w:rFonts w:ascii="Times New Roman" w:hAnsi="Times New Roman" w:cs="Times New Roman"/>
          <w:sz w:val="24"/>
          <w:szCs w:val="24"/>
        </w:rPr>
        <w:t xml:space="preserve"> </w:t>
      </w:r>
    </w:p>
    <w:p w:rsidR="00E14CB8" w:rsidRPr="00942CD1" w:rsidRDefault="00E14CB8" w:rsidP="00686F11">
      <w:pPr>
        <w:pStyle w:val="Paragraphedeliste"/>
        <w:numPr>
          <w:ilvl w:val="0"/>
          <w:numId w:val="10"/>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Les revenus de son patrimoine ;</w:t>
      </w:r>
    </w:p>
    <w:p w:rsidR="00CC7C8B" w:rsidRPr="00942CD1" w:rsidRDefault="00E14CB8" w:rsidP="00686F11">
      <w:pPr>
        <w:pStyle w:val="Paragraphedeliste"/>
        <w:numPr>
          <w:ilvl w:val="0"/>
          <w:numId w:val="10"/>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 pourcentage sur le produit des ressources du sol et du sous-sol exploitées sur son territoire.</w:t>
      </w:r>
    </w:p>
    <w:p w:rsidR="00CC7C8B" w:rsidRPr="00942CD1" w:rsidRDefault="00CC7C8B" w:rsidP="00CC7C8B">
      <w:pPr>
        <w:spacing w:after="0" w:line="240" w:lineRule="auto"/>
        <w:jc w:val="both"/>
        <w:rPr>
          <w:rFonts w:ascii="Times New Roman" w:hAnsi="Times New Roman" w:cs="Times New Roman"/>
          <w:sz w:val="24"/>
          <w:szCs w:val="24"/>
        </w:rPr>
      </w:pPr>
    </w:p>
    <w:p w:rsidR="00E14CB8"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69</w:t>
      </w:r>
      <w:r w:rsidR="00CC7C8B" w:rsidRPr="00942CD1">
        <w:rPr>
          <w:rFonts w:ascii="Times New Roman" w:hAnsi="Times New Roman" w:cs="Times New Roman"/>
          <w:sz w:val="24"/>
          <w:szCs w:val="24"/>
        </w:rPr>
        <w:t xml:space="preserve"> : Conformément à </w:t>
      </w:r>
      <w:r w:rsidR="00CC7C8B" w:rsidRPr="00942CD1">
        <w:rPr>
          <w:rFonts w:ascii="Times New Roman" w:hAnsi="Times New Roman" w:cs="Times New Roman"/>
          <w:b/>
          <w:sz w:val="24"/>
          <w:szCs w:val="24"/>
        </w:rPr>
        <w:t>l’article 28</w:t>
      </w:r>
      <w:r w:rsidR="00CC7C8B" w:rsidRPr="00942CD1">
        <w:rPr>
          <w:rFonts w:ascii="Times New Roman" w:hAnsi="Times New Roman" w:cs="Times New Roman"/>
          <w:sz w:val="24"/>
          <w:szCs w:val="24"/>
        </w:rPr>
        <w:t xml:space="preserve"> de la Loi </w:t>
      </w:r>
      <w:r w:rsidR="00CC7C8B" w:rsidRPr="00942CD1">
        <w:rPr>
          <w:rFonts w:ascii="Times New Roman" w:hAnsi="Times New Roman" w:cs="Times New Roman"/>
          <w:b/>
          <w:sz w:val="24"/>
          <w:szCs w:val="24"/>
        </w:rPr>
        <w:t>N°022/CNT/2024</w:t>
      </w:r>
      <w:r w:rsidR="00E065DF" w:rsidRPr="00942CD1">
        <w:rPr>
          <w:rFonts w:ascii="Times New Roman" w:hAnsi="Times New Roman" w:cs="Times New Roman"/>
          <w:sz w:val="24"/>
          <w:szCs w:val="24"/>
        </w:rPr>
        <w:t>, la Commune du 1</w:t>
      </w:r>
      <w:r w:rsidR="00E065DF" w:rsidRPr="00942CD1">
        <w:rPr>
          <w:rFonts w:ascii="Times New Roman" w:hAnsi="Times New Roman" w:cs="Times New Roman"/>
          <w:sz w:val="24"/>
          <w:szCs w:val="24"/>
          <w:vertAlign w:val="superscript"/>
        </w:rPr>
        <w:t>er</w:t>
      </w:r>
      <w:r w:rsidR="00E065DF" w:rsidRPr="00942CD1">
        <w:rPr>
          <w:rFonts w:ascii="Times New Roman" w:hAnsi="Times New Roman" w:cs="Times New Roman"/>
          <w:sz w:val="24"/>
          <w:szCs w:val="24"/>
        </w:rPr>
        <w:t xml:space="preserve"> Arrondissement </w:t>
      </w:r>
      <w:r w:rsidR="00CC7C8B" w:rsidRPr="00942CD1">
        <w:rPr>
          <w:rFonts w:ascii="Times New Roman" w:hAnsi="Times New Roman" w:cs="Times New Roman"/>
          <w:sz w:val="24"/>
          <w:szCs w:val="24"/>
        </w:rPr>
        <w:t>dispose d’un budget autonome élaboré, délibéré et approuvé selon les modalités définies par la loi portant Statuts des Collectivités autonomes.</w:t>
      </w:r>
    </w:p>
    <w:p w:rsidR="00CC7C8B" w:rsidRPr="00942CD1" w:rsidRDefault="00CC7C8B" w:rsidP="00CC7C8B">
      <w:pPr>
        <w:spacing w:after="0" w:line="240" w:lineRule="auto"/>
        <w:jc w:val="both"/>
        <w:rPr>
          <w:rFonts w:ascii="Times New Roman" w:hAnsi="Times New Roman" w:cs="Times New Roman"/>
          <w:sz w:val="24"/>
          <w:szCs w:val="24"/>
        </w:rPr>
      </w:pPr>
    </w:p>
    <w:p w:rsidR="00CC7C8B" w:rsidRPr="00942CD1" w:rsidRDefault="00CC7C8B" w:rsidP="00CC7C8B">
      <w:pPr>
        <w:spacing w:after="0" w:line="240" w:lineRule="auto"/>
        <w:jc w:val="both"/>
        <w:rPr>
          <w:rFonts w:ascii="Times New Roman" w:hAnsi="Times New Roman" w:cs="Times New Roman"/>
          <w:color w:val="FF0000"/>
          <w:sz w:val="24"/>
          <w:szCs w:val="24"/>
        </w:rPr>
      </w:pPr>
      <w:r w:rsidRPr="00942CD1">
        <w:rPr>
          <w:rFonts w:ascii="Times New Roman" w:hAnsi="Times New Roman" w:cs="Times New Roman"/>
          <w:b/>
          <w:bCs/>
          <w:color w:val="FF0000"/>
          <w:sz w:val="24"/>
          <w:szCs w:val="24"/>
          <w:u w:val="single"/>
        </w:rPr>
        <w:t>Article 7</w:t>
      </w:r>
      <w:r w:rsidR="004257D0" w:rsidRPr="00942CD1">
        <w:rPr>
          <w:rFonts w:ascii="Times New Roman" w:hAnsi="Times New Roman" w:cs="Times New Roman"/>
          <w:b/>
          <w:bCs/>
          <w:color w:val="FF0000"/>
          <w:sz w:val="24"/>
          <w:szCs w:val="24"/>
          <w:u w:val="single"/>
        </w:rPr>
        <w:t>0</w:t>
      </w:r>
      <w:r w:rsidRPr="00942CD1">
        <w:rPr>
          <w:rFonts w:ascii="Times New Roman" w:hAnsi="Times New Roman" w:cs="Times New Roman"/>
          <w:color w:val="FF0000"/>
          <w:sz w:val="24"/>
          <w:szCs w:val="24"/>
        </w:rPr>
        <w:t> : Le projet de budget est préparé par le Maire et soumis au Conseil comm</w:t>
      </w:r>
      <w:r w:rsidR="00221335" w:rsidRPr="00942CD1">
        <w:rPr>
          <w:rFonts w:ascii="Times New Roman" w:hAnsi="Times New Roman" w:cs="Times New Roman"/>
          <w:color w:val="FF0000"/>
          <w:sz w:val="24"/>
          <w:szCs w:val="24"/>
        </w:rPr>
        <w:t xml:space="preserve">unal au plus tard le 28 février </w:t>
      </w:r>
      <w:r w:rsidRPr="00942CD1">
        <w:rPr>
          <w:rFonts w:ascii="Times New Roman" w:hAnsi="Times New Roman" w:cs="Times New Roman"/>
          <w:color w:val="FF0000"/>
          <w:sz w:val="24"/>
          <w:szCs w:val="24"/>
        </w:rPr>
        <w:t>de l’année précédant celle pour laquelle il est établi.</w:t>
      </w:r>
    </w:p>
    <w:p w:rsidR="00CC7C8B" w:rsidRPr="00942CD1" w:rsidRDefault="00CC7C8B" w:rsidP="00CC7C8B">
      <w:pPr>
        <w:spacing w:after="0" w:line="240" w:lineRule="auto"/>
        <w:jc w:val="both"/>
        <w:rPr>
          <w:rFonts w:ascii="Times New Roman" w:hAnsi="Times New Roman" w:cs="Times New Roman"/>
          <w:sz w:val="24"/>
          <w:szCs w:val="24"/>
        </w:rPr>
      </w:pPr>
    </w:p>
    <w:p w:rsidR="00CC7C8B"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71</w:t>
      </w:r>
      <w:r w:rsidR="00CC7C8B" w:rsidRPr="00942CD1">
        <w:rPr>
          <w:rFonts w:ascii="Times New Roman" w:hAnsi="Times New Roman" w:cs="Times New Roman"/>
          <w:sz w:val="24"/>
          <w:szCs w:val="24"/>
        </w:rPr>
        <w:t xml:space="preserve"> : Le budget est examiné par la Commission des finances, du budget et du développement économique avant d’être soumis au vote </w:t>
      </w:r>
      <w:r w:rsidR="00E065DF" w:rsidRPr="00942CD1">
        <w:rPr>
          <w:rFonts w:ascii="Times New Roman" w:hAnsi="Times New Roman" w:cs="Times New Roman"/>
          <w:sz w:val="24"/>
          <w:szCs w:val="24"/>
        </w:rPr>
        <w:t>d</w:t>
      </w:r>
      <w:r w:rsidR="00CC7C8B" w:rsidRPr="00942CD1">
        <w:rPr>
          <w:rFonts w:ascii="Times New Roman" w:hAnsi="Times New Roman" w:cs="Times New Roman"/>
          <w:sz w:val="24"/>
          <w:szCs w:val="24"/>
        </w:rPr>
        <w:t>u Conseil communal.</w:t>
      </w:r>
    </w:p>
    <w:p w:rsidR="00CC7C8B" w:rsidRPr="00942CD1" w:rsidRDefault="00CC7C8B" w:rsidP="00CC7C8B">
      <w:pPr>
        <w:spacing w:after="0" w:line="240" w:lineRule="auto"/>
        <w:jc w:val="both"/>
        <w:rPr>
          <w:rFonts w:ascii="Times New Roman" w:hAnsi="Times New Roman" w:cs="Times New Roman"/>
          <w:sz w:val="24"/>
          <w:szCs w:val="24"/>
        </w:rPr>
      </w:pPr>
    </w:p>
    <w:p w:rsidR="00CC7C8B"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72</w:t>
      </w:r>
      <w:r w:rsidR="00CC7C8B" w:rsidRPr="00942CD1">
        <w:rPr>
          <w:rFonts w:ascii="Times New Roman" w:hAnsi="Times New Roman" w:cs="Times New Roman"/>
          <w:sz w:val="24"/>
          <w:szCs w:val="24"/>
        </w:rPr>
        <w:t> : Le Conseil communal vote le budget par chapitre et par article. Le budget doit être voté en équilibre réel.</w:t>
      </w:r>
    </w:p>
    <w:p w:rsidR="00CC7C8B" w:rsidRPr="00942CD1" w:rsidRDefault="00CC7C8B" w:rsidP="00CC7C8B">
      <w:pPr>
        <w:spacing w:after="0" w:line="240" w:lineRule="auto"/>
        <w:jc w:val="both"/>
        <w:rPr>
          <w:rFonts w:ascii="Times New Roman" w:hAnsi="Times New Roman" w:cs="Times New Roman"/>
          <w:sz w:val="24"/>
          <w:szCs w:val="24"/>
        </w:rPr>
      </w:pPr>
    </w:p>
    <w:p w:rsidR="00CC7C8B" w:rsidRPr="00942CD1" w:rsidRDefault="004257D0" w:rsidP="00CC7C8B">
      <w:pPr>
        <w:spacing w:after="0" w:line="240" w:lineRule="auto"/>
        <w:jc w:val="both"/>
        <w:rPr>
          <w:rFonts w:ascii="Times New Roman" w:hAnsi="Times New Roman" w:cs="Times New Roman"/>
          <w:color w:val="FF0000"/>
          <w:sz w:val="24"/>
          <w:szCs w:val="24"/>
        </w:rPr>
      </w:pPr>
      <w:r w:rsidRPr="00942CD1">
        <w:rPr>
          <w:rFonts w:ascii="Times New Roman" w:hAnsi="Times New Roman" w:cs="Times New Roman"/>
          <w:b/>
          <w:bCs/>
          <w:color w:val="FF0000"/>
          <w:sz w:val="24"/>
          <w:szCs w:val="24"/>
          <w:u w:val="single"/>
        </w:rPr>
        <w:t>Article 73</w:t>
      </w:r>
      <w:r w:rsidR="00CD709E" w:rsidRPr="00942CD1">
        <w:rPr>
          <w:rFonts w:ascii="Times New Roman" w:hAnsi="Times New Roman" w:cs="Times New Roman"/>
          <w:color w:val="FF0000"/>
          <w:sz w:val="24"/>
          <w:szCs w:val="24"/>
        </w:rPr>
        <w:t xml:space="preserve"> : Le budget adopté par le Conseil communal est transmis à l’autorité de tutelle pour approbation au plus tard le </w:t>
      </w:r>
      <w:r w:rsidR="00221335" w:rsidRPr="00942CD1">
        <w:rPr>
          <w:rFonts w:ascii="Times New Roman" w:hAnsi="Times New Roman" w:cs="Times New Roman"/>
          <w:color w:val="FF0000"/>
          <w:sz w:val="24"/>
          <w:szCs w:val="24"/>
        </w:rPr>
        <w:t>31 Mars</w:t>
      </w:r>
      <w:r w:rsidR="00CD709E" w:rsidRPr="00942CD1">
        <w:rPr>
          <w:rFonts w:ascii="Times New Roman" w:hAnsi="Times New Roman" w:cs="Times New Roman"/>
          <w:color w:val="FF0000"/>
          <w:sz w:val="24"/>
          <w:szCs w:val="24"/>
        </w:rPr>
        <w:t>.</w:t>
      </w:r>
    </w:p>
    <w:p w:rsidR="00CD709E" w:rsidRPr="00942CD1" w:rsidRDefault="00CD709E" w:rsidP="00CC7C8B">
      <w:pPr>
        <w:spacing w:after="0" w:line="240" w:lineRule="auto"/>
        <w:jc w:val="both"/>
        <w:rPr>
          <w:rFonts w:ascii="Times New Roman" w:hAnsi="Times New Roman" w:cs="Times New Roman"/>
          <w:sz w:val="24"/>
          <w:szCs w:val="24"/>
        </w:rPr>
      </w:pPr>
    </w:p>
    <w:p w:rsidR="00CD709E"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lastRenderedPageBreak/>
        <w:t>Article 74</w:t>
      </w:r>
      <w:r w:rsidR="00CD709E" w:rsidRPr="00942CD1">
        <w:rPr>
          <w:rFonts w:ascii="Times New Roman" w:hAnsi="Times New Roman" w:cs="Times New Roman"/>
          <w:sz w:val="24"/>
          <w:szCs w:val="24"/>
        </w:rPr>
        <w:t xml:space="preserve"> : Conformément à l’article 29 de la </w:t>
      </w:r>
      <w:r w:rsidR="00CD709E" w:rsidRPr="00942CD1">
        <w:rPr>
          <w:rFonts w:ascii="Times New Roman" w:hAnsi="Times New Roman" w:cs="Times New Roman"/>
          <w:b/>
          <w:sz w:val="24"/>
          <w:szCs w:val="24"/>
        </w:rPr>
        <w:t>Loi N°022/CNT/2024</w:t>
      </w:r>
      <w:r w:rsidR="00CD709E" w:rsidRPr="00942CD1">
        <w:rPr>
          <w:rFonts w:ascii="Times New Roman" w:hAnsi="Times New Roman" w:cs="Times New Roman"/>
          <w:sz w:val="24"/>
          <w:szCs w:val="24"/>
        </w:rPr>
        <w:t>, la Commune d</w:t>
      </w:r>
      <w:r w:rsidR="00221335" w:rsidRPr="00942CD1">
        <w:rPr>
          <w:rFonts w:ascii="Times New Roman" w:hAnsi="Times New Roman" w:cs="Times New Roman"/>
          <w:sz w:val="24"/>
          <w:szCs w:val="24"/>
        </w:rPr>
        <w:t>u 1</w:t>
      </w:r>
      <w:r w:rsidR="00221335" w:rsidRPr="00942CD1">
        <w:rPr>
          <w:rFonts w:ascii="Times New Roman" w:hAnsi="Times New Roman" w:cs="Times New Roman"/>
          <w:sz w:val="24"/>
          <w:szCs w:val="24"/>
          <w:vertAlign w:val="superscript"/>
        </w:rPr>
        <w:t>er</w:t>
      </w:r>
      <w:r w:rsidR="00221335" w:rsidRPr="00942CD1">
        <w:rPr>
          <w:rFonts w:ascii="Times New Roman" w:hAnsi="Times New Roman" w:cs="Times New Roman"/>
          <w:sz w:val="24"/>
          <w:szCs w:val="24"/>
        </w:rPr>
        <w:t xml:space="preserve"> Arrondissement </w:t>
      </w:r>
      <w:r w:rsidR="00CD709E" w:rsidRPr="00942CD1">
        <w:rPr>
          <w:rFonts w:ascii="Times New Roman" w:hAnsi="Times New Roman" w:cs="Times New Roman"/>
          <w:sz w:val="24"/>
          <w:szCs w:val="24"/>
        </w:rPr>
        <w:t xml:space="preserve"> dispose d’un agent comptable municipal désigné par un Arrêté conjoint des Ministres en charge des finances et des Collectivités autonomes.</w:t>
      </w:r>
    </w:p>
    <w:p w:rsidR="00CD709E" w:rsidRPr="00942CD1" w:rsidRDefault="00CD709E" w:rsidP="00CC7C8B">
      <w:pPr>
        <w:spacing w:after="0" w:line="240" w:lineRule="auto"/>
        <w:jc w:val="both"/>
        <w:rPr>
          <w:rFonts w:ascii="Times New Roman" w:hAnsi="Times New Roman" w:cs="Times New Roman"/>
          <w:sz w:val="24"/>
          <w:szCs w:val="24"/>
        </w:rPr>
      </w:pPr>
    </w:p>
    <w:p w:rsidR="00CD709E"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75</w:t>
      </w:r>
      <w:r w:rsidR="00CD709E" w:rsidRPr="00942CD1">
        <w:rPr>
          <w:rFonts w:ascii="Times New Roman" w:hAnsi="Times New Roman" w:cs="Times New Roman"/>
          <w:b/>
          <w:bCs/>
          <w:sz w:val="24"/>
          <w:szCs w:val="24"/>
        </w:rPr>
        <w:t> </w:t>
      </w:r>
      <w:r w:rsidR="00CD709E" w:rsidRPr="00942CD1">
        <w:rPr>
          <w:rFonts w:ascii="Times New Roman" w:hAnsi="Times New Roman" w:cs="Times New Roman"/>
          <w:sz w:val="24"/>
          <w:szCs w:val="24"/>
        </w:rPr>
        <w:t xml:space="preserve">: Conformément à l’article 30 de la </w:t>
      </w:r>
      <w:r w:rsidR="00CD709E" w:rsidRPr="00942CD1">
        <w:rPr>
          <w:rFonts w:ascii="Times New Roman" w:hAnsi="Times New Roman" w:cs="Times New Roman"/>
          <w:b/>
          <w:sz w:val="24"/>
          <w:szCs w:val="24"/>
        </w:rPr>
        <w:t>Loi N°022/CNT/2024</w:t>
      </w:r>
      <w:r w:rsidR="00CD709E" w:rsidRPr="00942CD1">
        <w:rPr>
          <w:rFonts w:ascii="Times New Roman" w:hAnsi="Times New Roman" w:cs="Times New Roman"/>
          <w:sz w:val="24"/>
          <w:szCs w:val="24"/>
        </w:rPr>
        <w:t>, le Maire de la C</w:t>
      </w:r>
      <w:r w:rsidR="00221335" w:rsidRPr="00942CD1">
        <w:rPr>
          <w:rFonts w:ascii="Times New Roman" w:hAnsi="Times New Roman" w:cs="Times New Roman"/>
          <w:sz w:val="24"/>
          <w:szCs w:val="24"/>
        </w:rPr>
        <w:t>ommune du 1</w:t>
      </w:r>
      <w:r w:rsidR="00221335" w:rsidRPr="00942CD1">
        <w:rPr>
          <w:rFonts w:ascii="Times New Roman" w:hAnsi="Times New Roman" w:cs="Times New Roman"/>
          <w:sz w:val="24"/>
          <w:szCs w:val="24"/>
          <w:vertAlign w:val="superscript"/>
        </w:rPr>
        <w:t>er</w:t>
      </w:r>
      <w:r w:rsidR="00221335" w:rsidRPr="00942CD1">
        <w:rPr>
          <w:rFonts w:ascii="Times New Roman" w:hAnsi="Times New Roman" w:cs="Times New Roman"/>
          <w:sz w:val="24"/>
          <w:szCs w:val="24"/>
        </w:rPr>
        <w:t xml:space="preserve"> Arrondissement</w:t>
      </w:r>
      <w:r w:rsidR="00CD709E" w:rsidRPr="00942CD1">
        <w:rPr>
          <w:rFonts w:ascii="Times New Roman" w:hAnsi="Times New Roman" w:cs="Times New Roman"/>
          <w:sz w:val="24"/>
          <w:szCs w:val="24"/>
        </w:rPr>
        <w:t xml:space="preserve"> est ordonnateur du budget de sa Commune.</w:t>
      </w:r>
    </w:p>
    <w:p w:rsidR="00CD709E" w:rsidRPr="00942CD1" w:rsidRDefault="00CD709E" w:rsidP="00CC7C8B">
      <w:pPr>
        <w:spacing w:after="0" w:line="240" w:lineRule="auto"/>
        <w:jc w:val="both"/>
        <w:rPr>
          <w:rFonts w:ascii="Times New Roman" w:hAnsi="Times New Roman" w:cs="Times New Roman"/>
          <w:sz w:val="24"/>
          <w:szCs w:val="24"/>
        </w:rPr>
      </w:pPr>
    </w:p>
    <w:p w:rsidR="005366F4"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76</w:t>
      </w:r>
      <w:r w:rsidR="00CD709E" w:rsidRPr="00942CD1">
        <w:rPr>
          <w:rFonts w:ascii="Times New Roman" w:hAnsi="Times New Roman" w:cs="Times New Roman"/>
          <w:sz w:val="24"/>
          <w:szCs w:val="24"/>
        </w:rPr>
        <w:t xml:space="preserve"> : Conformément à l’article 31 de la </w:t>
      </w:r>
      <w:r w:rsidR="00CD709E" w:rsidRPr="00942CD1">
        <w:rPr>
          <w:rFonts w:ascii="Times New Roman" w:hAnsi="Times New Roman" w:cs="Times New Roman"/>
          <w:b/>
          <w:sz w:val="24"/>
          <w:szCs w:val="24"/>
        </w:rPr>
        <w:t>Loi N°022/CNT/2024</w:t>
      </w:r>
      <w:r w:rsidR="00CD709E" w:rsidRPr="00942CD1">
        <w:rPr>
          <w:rFonts w:ascii="Times New Roman" w:hAnsi="Times New Roman" w:cs="Times New Roman"/>
          <w:sz w:val="24"/>
          <w:szCs w:val="24"/>
        </w:rPr>
        <w:t xml:space="preserve">, les dotations équilibre du budget alloué par l’Etat sont octroyées directement à la Commune </w:t>
      </w:r>
      <w:r w:rsidR="00221335" w:rsidRPr="00942CD1">
        <w:rPr>
          <w:rFonts w:ascii="Times New Roman" w:hAnsi="Times New Roman" w:cs="Times New Roman"/>
          <w:sz w:val="24"/>
          <w:szCs w:val="24"/>
        </w:rPr>
        <w:t>du 1</w:t>
      </w:r>
      <w:r w:rsidR="00221335" w:rsidRPr="00942CD1">
        <w:rPr>
          <w:rFonts w:ascii="Times New Roman" w:hAnsi="Times New Roman" w:cs="Times New Roman"/>
          <w:sz w:val="24"/>
          <w:szCs w:val="24"/>
          <w:vertAlign w:val="superscript"/>
        </w:rPr>
        <w:t>er</w:t>
      </w:r>
      <w:r w:rsidR="00221335" w:rsidRPr="00942CD1">
        <w:rPr>
          <w:rFonts w:ascii="Times New Roman" w:hAnsi="Times New Roman" w:cs="Times New Roman"/>
          <w:sz w:val="24"/>
          <w:szCs w:val="24"/>
        </w:rPr>
        <w:t xml:space="preserve"> Arrondissement.</w:t>
      </w:r>
    </w:p>
    <w:p w:rsidR="00221335" w:rsidRPr="00942CD1" w:rsidRDefault="00221335" w:rsidP="00CC7C8B">
      <w:pPr>
        <w:spacing w:after="0" w:line="240" w:lineRule="auto"/>
        <w:jc w:val="both"/>
        <w:rPr>
          <w:rFonts w:ascii="Times New Roman" w:hAnsi="Times New Roman" w:cs="Times New Roman"/>
          <w:sz w:val="24"/>
          <w:szCs w:val="24"/>
        </w:rPr>
      </w:pPr>
    </w:p>
    <w:p w:rsidR="005366F4"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77</w:t>
      </w:r>
      <w:r w:rsidR="005366F4" w:rsidRPr="00942CD1">
        <w:rPr>
          <w:rFonts w:ascii="Times New Roman" w:hAnsi="Times New Roman" w:cs="Times New Roman"/>
          <w:sz w:val="24"/>
          <w:szCs w:val="24"/>
        </w:rPr>
        <w:t> : Le compte administratif et le compte de gestion de l’exercice précédent sont présentés au Conseil communal au plus tard le 31 mars de l’année suivante.</w:t>
      </w:r>
    </w:p>
    <w:p w:rsidR="005366F4" w:rsidRPr="00942CD1" w:rsidRDefault="005366F4" w:rsidP="00CC7C8B">
      <w:pPr>
        <w:spacing w:after="0" w:line="240" w:lineRule="auto"/>
        <w:jc w:val="both"/>
        <w:rPr>
          <w:rFonts w:ascii="Times New Roman" w:hAnsi="Times New Roman" w:cs="Times New Roman"/>
          <w:sz w:val="24"/>
          <w:szCs w:val="24"/>
        </w:rPr>
      </w:pPr>
    </w:p>
    <w:p w:rsidR="005366F4"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78</w:t>
      </w:r>
      <w:r w:rsidR="005366F4" w:rsidRPr="00942CD1">
        <w:rPr>
          <w:rFonts w:ascii="Times New Roman" w:hAnsi="Times New Roman" w:cs="Times New Roman"/>
          <w:sz w:val="24"/>
          <w:szCs w:val="24"/>
        </w:rPr>
        <w:t> : Le compte administratif est examiné par la Commission des finances, du budget et du développement économique avant d’être soumis au vote du Conseil communal.</w:t>
      </w:r>
    </w:p>
    <w:p w:rsidR="003B5E8A" w:rsidRPr="00942CD1" w:rsidRDefault="003B5E8A" w:rsidP="00CC7C8B">
      <w:pPr>
        <w:spacing w:after="0" w:line="240" w:lineRule="auto"/>
        <w:jc w:val="both"/>
        <w:rPr>
          <w:rFonts w:ascii="Times New Roman" w:hAnsi="Times New Roman" w:cs="Times New Roman"/>
          <w:sz w:val="24"/>
          <w:szCs w:val="24"/>
        </w:rPr>
      </w:pPr>
    </w:p>
    <w:p w:rsidR="003B5E8A"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79</w:t>
      </w:r>
      <w:r w:rsidR="00421A79" w:rsidRPr="00942CD1">
        <w:rPr>
          <w:rFonts w:ascii="Times New Roman" w:hAnsi="Times New Roman" w:cs="Times New Roman"/>
          <w:sz w:val="24"/>
          <w:szCs w:val="24"/>
        </w:rPr>
        <w:t> : Lors du vote du compte administratif, le Maire se retire de la séance. La présidence est assurée par un c</w:t>
      </w:r>
      <w:r w:rsidR="00221335" w:rsidRPr="00942CD1">
        <w:rPr>
          <w:rFonts w:ascii="Times New Roman" w:hAnsi="Times New Roman" w:cs="Times New Roman"/>
          <w:sz w:val="24"/>
          <w:szCs w:val="24"/>
        </w:rPr>
        <w:t>onseiller désigné par le Maire</w:t>
      </w:r>
      <w:r w:rsidR="00421A79" w:rsidRPr="00942CD1">
        <w:rPr>
          <w:rFonts w:ascii="Times New Roman" w:hAnsi="Times New Roman" w:cs="Times New Roman"/>
          <w:sz w:val="24"/>
          <w:szCs w:val="24"/>
        </w:rPr>
        <w:t>.</w:t>
      </w:r>
    </w:p>
    <w:p w:rsidR="00421A79" w:rsidRPr="00942CD1" w:rsidRDefault="00421A79" w:rsidP="00CC7C8B">
      <w:pPr>
        <w:spacing w:after="0" w:line="240" w:lineRule="auto"/>
        <w:jc w:val="both"/>
        <w:rPr>
          <w:rFonts w:ascii="Times New Roman" w:hAnsi="Times New Roman" w:cs="Times New Roman"/>
          <w:sz w:val="24"/>
          <w:szCs w:val="24"/>
        </w:rPr>
      </w:pPr>
    </w:p>
    <w:p w:rsidR="00421A79" w:rsidRPr="00942CD1" w:rsidRDefault="00421A79"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 xml:space="preserve">Article </w:t>
      </w:r>
      <w:r w:rsidR="004257D0" w:rsidRPr="00942CD1">
        <w:rPr>
          <w:rFonts w:ascii="Times New Roman" w:hAnsi="Times New Roman" w:cs="Times New Roman"/>
          <w:b/>
          <w:bCs/>
          <w:sz w:val="24"/>
          <w:szCs w:val="24"/>
          <w:u w:val="single"/>
        </w:rPr>
        <w:t>80</w:t>
      </w:r>
      <w:r w:rsidR="008E7ADF" w:rsidRPr="00942CD1">
        <w:rPr>
          <w:rFonts w:ascii="Times New Roman" w:hAnsi="Times New Roman" w:cs="Times New Roman"/>
          <w:sz w:val="24"/>
          <w:szCs w:val="24"/>
        </w:rPr>
        <w:t> : Le compte administratif et le compte de gestion approuvés par le Conseil communal sont transmis à l’autorité de tutelle pour approbation.</w:t>
      </w:r>
    </w:p>
    <w:p w:rsidR="00377A29" w:rsidRPr="00942CD1" w:rsidRDefault="00377A29" w:rsidP="00CC7C8B">
      <w:pPr>
        <w:spacing w:after="0" w:line="240" w:lineRule="auto"/>
        <w:jc w:val="both"/>
        <w:rPr>
          <w:rFonts w:ascii="Times New Roman" w:hAnsi="Times New Roman" w:cs="Times New Roman"/>
          <w:sz w:val="24"/>
          <w:szCs w:val="24"/>
        </w:rPr>
      </w:pPr>
    </w:p>
    <w:p w:rsidR="00377A29" w:rsidRPr="00942CD1" w:rsidRDefault="00377A29" w:rsidP="00CC7C8B">
      <w:pPr>
        <w:spacing w:after="0" w:line="240" w:lineRule="auto"/>
        <w:jc w:val="both"/>
        <w:rPr>
          <w:rFonts w:ascii="Times New Roman" w:hAnsi="Times New Roman" w:cs="Times New Roman"/>
          <w:b/>
          <w:bCs/>
          <w:sz w:val="24"/>
          <w:szCs w:val="24"/>
        </w:rPr>
      </w:pPr>
      <w:r w:rsidRPr="00942CD1">
        <w:rPr>
          <w:rFonts w:ascii="Times New Roman" w:hAnsi="Times New Roman" w:cs="Times New Roman"/>
          <w:b/>
          <w:bCs/>
          <w:sz w:val="24"/>
          <w:szCs w:val="24"/>
        </w:rPr>
        <w:t>TITRE VII : DISPOSITIONS DIVERSES ET FINALES</w:t>
      </w:r>
    </w:p>
    <w:p w:rsidR="00BF0ED1" w:rsidRPr="00942CD1" w:rsidRDefault="00BF0ED1" w:rsidP="00CC7C8B">
      <w:pPr>
        <w:spacing w:after="0" w:line="240" w:lineRule="auto"/>
        <w:jc w:val="both"/>
        <w:rPr>
          <w:rFonts w:ascii="Times New Roman" w:hAnsi="Times New Roman" w:cs="Times New Roman"/>
          <w:sz w:val="24"/>
          <w:szCs w:val="24"/>
        </w:rPr>
      </w:pPr>
    </w:p>
    <w:p w:rsidR="00BF0ED1" w:rsidRPr="00942CD1" w:rsidRDefault="004257D0" w:rsidP="00CC7C8B">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81</w:t>
      </w:r>
      <w:r w:rsidR="00BF0ED1" w:rsidRPr="00942CD1">
        <w:rPr>
          <w:rFonts w:ascii="Times New Roman" w:hAnsi="Times New Roman" w:cs="Times New Roman"/>
          <w:sz w:val="24"/>
          <w:szCs w:val="24"/>
        </w:rPr>
        <w:t> : Le Conseil communal peut déléguer certaines de ses attributions au Maire, à l’expression e celles relatives :</w:t>
      </w:r>
    </w:p>
    <w:p w:rsidR="00BF0ED1" w:rsidRPr="00942CD1" w:rsidRDefault="00BF0ED1" w:rsidP="00CC7C8B">
      <w:pPr>
        <w:spacing w:after="0" w:line="240" w:lineRule="auto"/>
        <w:jc w:val="both"/>
        <w:rPr>
          <w:rFonts w:ascii="Times New Roman" w:hAnsi="Times New Roman" w:cs="Times New Roman"/>
          <w:sz w:val="24"/>
          <w:szCs w:val="24"/>
        </w:rPr>
      </w:pPr>
    </w:p>
    <w:p w:rsidR="00BF0ED1" w:rsidRPr="00942CD1" w:rsidRDefault="00BF0ED1" w:rsidP="00BF0ED1">
      <w:pPr>
        <w:pStyle w:val="Paragraphedeliste"/>
        <w:numPr>
          <w:ilvl w:val="0"/>
          <w:numId w:val="1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Au budget et aux comptes ;</w:t>
      </w:r>
    </w:p>
    <w:p w:rsidR="00BF0ED1" w:rsidRPr="00942CD1" w:rsidRDefault="00BF0ED1" w:rsidP="00BF0ED1">
      <w:pPr>
        <w:pStyle w:val="Paragraphedeliste"/>
        <w:numPr>
          <w:ilvl w:val="0"/>
          <w:numId w:val="1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Aux emprunts ;</w:t>
      </w:r>
    </w:p>
    <w:p w:rsidR="00BF0ED1" w:rsidRPr="00942CD1" w:rsidRDefault="00BF0ED1" w:rsidP="00BF0ED1">
      <w:pPr>
        <w:pStyle w:val="Paragraphedeliste"/>
        <w:numPr>
          <w:ilvl w:val="0"/>
          <w:numId w:val="1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A la création des services publics ;</w:t>
      </w:r>
    </w:p>
    <w:p w:rsidR="00BF0ED1" w:rsidRPr="00942CD1" w:rsidRDefault="00BF0ED1" w:rsidP="00BF0ED1">
      <w:pPr>
        <w:pStyle w:val="Paragraphedeliste"/>
        <w:numPr>
          <w:ilvl w:val="0"/>
          <w:numId w:val="1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A la fixation des taux d’impôts et taxes ;</w:t>
      </w:r>
    </w:p>
    <w:p w:rsidR="00BF0ED1" w:rsidRPr="00942CD1" w:rsidRDefault="00BF0ED1" w:rsidP="00BF0ED1">
      <w:pPr>
        <w:pStyle w:val="Paragraphedeliste"/>
        <w:numPr>
          <w:ilvl w:val="0"/>
          <w:numId w:val="1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A l’aliénation des biens communaux ;</w:t>
      </w:r>
    </w:p>
    <w:p w:rsidR="00BF0ED1" w:rsidRPr="00942CD1" w:rsidRDefault="00BF0ED1" w:rsidP="00BF0ED1">
      <w:pPr>
        <w:pStyle w:val="Paragraphedeliste"/>
        <w:numPr>
          <w:ilvl w:val="0"/>
          <w:numId w:val="1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Au plan de développement communal ;</w:t>
      </w:r>
    </w:p>
    <w:p w:rsidR="00BF0ED1" w:rsidRPr="00942CD1" w:rsidRDefault="00BF0ED1" w:rsidP="00BF0ED1">
      <w:pPr>
        <w:pStyle w:val="Paragraphedeliste"/>
        <w:numPr>
          <w:ilvl w:val="0"/>
          <w:numId w:val="11"/>
        </w:num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Au schéma d’aménagement et d’urbanisme.</w:t>
      </w:r>
    </w:p>
    <w:p w:rsidR="00BF0ED1" w:rsidRPr="00942CD1" w:rsidRDefault="00BF0ED1" w:rsidP="00BF0ED1">
      <w:pPr>
        <w:spacing w:after="0" w:line="240" w:lineRule="auto"/>
        <w:jc w:val="both"/>
        <w:rPr>
          <w:rFonts w:ascii="Times New Roman" w:hAnsi="Times New Roman" w:cs="Times New Roman"/>
          <w:sz w:val="24"/>
          <w:szCs w:val="24"/>
        </w:rPr>
      </w:pPr>
    </w:p>
    <w:p w:rsidR="00BF0ED1" w:rsidRPr="00942CD1" w:rsidRDefault="00BF0ED1" w:rsidP="00BF0ED1">
      <w:pPr>
        <w:spacing w:after="0" w:line="240" w:lineRule="auto"/>
        <w:jc w:val="both"/>
        <w:rPr>
          <w:rFonts w:ascii="Times New Roman" w:hAnsi="Times New Roman" w:cs="Times New Roman"/>
          <w:sz w:val="24"/>
          <w:szCs w:val="24"/>
        </w:rPr>
      </w:pPr>
      <w:r w:rsidRPr="00942CD1">
        <w:rPr>
          <w:rFonts w:ascii="Times New Roman" w:hAnsi="Times New Roman" w:cs="Times New Roman"/>
          <w:sz w:val="24"/>
          <w:szCs w:val="24"/>
        </w:rPr>
        <w:t>Le Maire rend compte au Conseil communal des décisions prises dans le cadre de cette délégation à chaque session ordinaire.</w:t>
      </w:r>
    </w:p>
    <w:p w:rsidR="00DA6321" w:rsidRPr="00942CD1" w:rsidRDefault="00DA6321" w:rsidP="00BF0ED1">
      <w:pPr>
        <w:spacing w:after="0" w:line="240" w:lineRule="auto"/>
        <w:jc w:val="both"/>
        <w:rPr>
          <w:rFonts w:ascii="Times New Roman" w:hAnsi="Times New Roman" w:cs="Times New Roman"/>
          <w:sz w:val="24"/>
          <w:szCs w:val="24"/>
        </w:rPr>
      </w:pPr>
    </w:p>
    <w:p w:rsidR="00DA6321" w:rsidRPr="00942CD1" w:rsidRDefault="004257D0" w:rsidP="00BF0ED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82</w:t>
      </w:r>
      <w:r w:rsidR="00F9326F" w:rsidRPr="00942CD1">
        <w:rPr>
          <w:rFonts w:ascii="Times New Roman" w:hAnsi="Times New Roman" w:cs="Times New Roman"/>
          <w:sz w:val="24"/>
          <w:szCs w:val="24"/>
        </w:rPr>
        <w:t xml:space="preserve"> : </w:t>
      </w:r>
      <w:r w:rsidR="00DA6321" w:rsidRPr="00942CD1">
        <w:rPr>
          <w:rFonts w:ascii="Times New Roman" w:hAnsi="Times New Roman" w:cs="Times New Roman"/>
          <w:sz w:val="24"/>
          <w:szCs w:val="24"/>
        </w:rPr>
        <w:t xml:space="preserve">En cas de dissolution </w:t>
      </w:r>
      <w:r w:rsidR="008C6204" w:rsidRPr="00942CD1">
        <w:rPr>
          <w:rFonts w:ascii="Times New Roman" w:hAnsi="Times New Roman" w:cs="Times New Roman"/>
          <w:sz w:val="24"/>
          <w:szCs w:val="24"/>
        </w:rPr>
        <w:t>d</w:t>
      </w:r>
      <w:r w:rsidR="00DA6321" w:rsidRPr="00942CD1">
        <w:rPr>
          <w:rFonts w:ascii="Times New Roman" w:hAnsi="Times New Roman" w:cs="Times New Roman"/>
          <w:sz w:val="24"/>
          <w:szCs w:val="24"/>
        </w:rPr>
        <w:t xml:space="preserve">u Conseil communal, une délégation spéciale est mise en place conformément aux </w:t>
      </w:r>
      <w:r w:rsidR="00F34BE2" w:rsidRPr="00942CD1">
        <w:rPr>
          <w:rFonts w:ascii="Times New Roman" w:hAnsi="Times New Roman" w:cs="Times New Roman"/>
          <w:sz w:val="24"/>
          <w:szCs w:val="24"/>
        </w:rPr>
        <w:t xml:space="preserve">dispositions de la Loi portant Statuts </w:t>
      </w:r>
      <w:r w:rsidR="008C6204" w:rsidRPr="00942CD1">
        <w:rPr>
          <w:rFonts w:ascii="Times New Roman" w:hAnsi="Times New Roman" w:cs="Times New Roman"/>
          <w:sz w:val="24"/>
          <w:szCs w:val="24"/>
        </w:rPr>
        <w:t>d</w:t>
      </w:r>
      <w:r w:rsidR="00F34BE2" w:rsidRPr="00942CD1">
        <w:rPr>
          <w:rFonts w:ascii="Times New Roman" w:hAnsi="Times New Roman" w:cs="Times New Roman"/>
          <w:sz w:val="24"/>
          <w:szCs w:val="24"/>
        </w:rPr>
        <w:t>es Collectivités autonomes.</w:t>
      </w:r>
    </w:p>
    <w:p w:rsidR="00F34BE2" w:rsidRPr="00942CD1" w:rsidRDefault="00F34BE2" w:rsidP="00BF0ED1">
      <w:pPr>
        <w:spacing w:after="0" w:line="240" w:lineRule="auto"/>
        <w:jc w:val="both"/>
        <w:rPr>
          <w:rFonts w:ascii="Times New Roman" w:hAnsi="Times New Roman" w:cs="Times New Roman"/>
          <w:sz w:val="24"/>
          <w:szCs w:val="24"/>
        </w:rPr>
      </w:pPr>
    </w:p>
    <w:p w:rsidR="00F34BE2" w:rsidRPr="00942CD1" w:rsidRDefault="004257D0" w:rsidP="00BF0ED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83</w:t>
      </w:r>
      <w:r w:rsidR="00F34BE2" w:rsidRPr="00942CD1">
        <w:rPr>
          <w:rFonts w:ascii="Times New Roman" w:hAnsi="Times New Roman" w:cs="Times New Roman"/>
          <w:sz w:val="24"/>
          <w:szCs w:val="24"/>
        </w:rPr>
        <w:t> : Le présent règlement intérieur peut être modifié par délibération du Conseil communal à la majorité des deux tiers (2/3) e ses membres.</w:t>
      </w:r>
    </w:p>
    <w:p w:rsidR="00F34BE2" w:rsidRPr="00942CD1" w:rsidRDefault="00F34BE2" w:rsidP="00BF0ED1">
      <w:pPr>
        <w:spacing w:after="0" w:line="240" w:lineRule="auto"/>
        <w:jc w:val="both"/>
        <w:rPr>
          <w:rFonts w:ascii="Times New Roman" w:hAnsi="Times New Roman" w:cs="Times New Roman"/>
          <w:sz w:val="24"/>
          <w:szCs w:val="24"/>
        </w:rPr>
      </w:pPr>
    </w:p>
    <w:p w:rsidR="00F34BE2" w:rsidRPr="00942CD1" w:rsidRDefault="004257D0" w:rsidP="00BF0ED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84</w:t>
      </w:r>
      <w:r w:rsidR="00F34BE2" w:rsidRPr="00942CD1">
        <w:rPr>
          <w:rFonts w:ascii="Times New Roman" w:hAnsi="Times New Roman" w:cs="Times New Roman"/>
          <w:sz w:val="24"/>
          <w:szCs w:val="24"/>
        </w:rPr>
        <w:t xml:space="preserve"> : </w:t>
      </w:r>
      <w:r w:rsidR="00573950" w:rsidRPr="00942CD1">
        <w:rPr>
          <w:rFonts w:ascii="Times New Roman" w:hAnsi="Times New Roman" w:cs="Times New Roman"/>
          <w:sz w:val="24"/>
          <w:szCs w:val="24"/>
        </w:rPr>
        <w:t>Conformément à l’</w:t>
      </w:r>
      <w:r w:rsidR="00573950" w:rsidRPr="00942CD1">
        <w:rPr>
          <w:rFonts w:ascii="Times New Roman" w:hAnsi="Times New Roman" w:cs="Times New Roman"/>
          <w:b/>
          <w:sz w:val="24"/>
          <w:szCs w:val="24"/>
        </w:rPr>
        <w:t>article 39</w:t>
      </w:r>
      <w:r w:rsidR="00573950" w:rsidRPr="00942CD1">
        <w:rPr>
          <w:rFonts w:ascii="Times New Roman" w:hAnsi="Times New Roman" w:cs="Times New Roman"/>
          <w:sz w:val="24"/>
          <w:szCs w:val="24"/>
        </w:rPr>
        <w:t xml:space="preserve"> de la </w:t>
      </w:r>
      <w:r w:rsidR="00573950" w:rsidRPr="00942CD1">
        <w:rPr>
          <w:rFonts w:ascii="Times New Roman" w:hAnsi="Times New Roman" w:cs="Times New Roman"/>
          <w:b/>
          <w:sz w:val="24"/>
          <w:szCs w:val="24"/>
        </w:rPr>
        <w:t>Loi N°022/CNT/2024</w:t>
      </w:r>
      <w:r w:rsidR="00573950" w:rsidRPr="00942CD1">
        <w:rPr>
          <w:rFonts w:ascii="Times New Roman" w:hAnsi="Times New Roman" w:cs="Times New Roman"/>
          <w:sz w:val="24"/>
          <w:szCs w:val="24"/>
        </w:rPr>
        <w:t>, les modalités d’application non prévues par le présent règlement intérieur sont fixées par décrets.</w:t>
      </w:r>
    </w:p>
    <w:p w:rsidR="00573950" w:rsidRPr="00942CD1" w:rsidRDefault="00573950" w:rsidP="00BF0ED1">
      <w:pPr>
        <w:spacing w:after="0" w:line="240" w:lineRule="auto"/>
        <w:jc w:val="both"/>
        <w:rPr>
          <w:rFonts w:ascii="Times New Roman" w:hAnsi="Times New Roman" w:cs="Times New Roman"/>
          <w:sz w:val="24"/>
          <w:szCs w:val="24"/>
        </w:rPr>
      </w:pPr>
    </w:p>
    <w:p w:rsidR="007A1F32" w:rsidRPr="00942CD1" w:rsidRDefault="004257D0" w:rsidP="00BF0ED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85</w:t>
      </w:r>
      <w:r w:rsidR="00573950" w:rsidRPr="00942CD1">
        <w:rPr>
          <w:rFonts w:ascii="Times New Roman" w:hAnsi="Times New Roman" w:cs="Times New Roman"/>
          <w:sz w:val="24"/>
          <w:szCs w:val="24"/>
        </w:rPr>
        <w:t> : Les cas non prévus par le présent règlement intérieur sont réglés par référence à la Loi N°022/CNT/2024 portant statut particulier de la Ville de N’</w:t>
      </w:r>
      <w:proofErr w:type="spellStart"/>
      <w:r w:rsidR="00573950" w:rsidRPr="00942CD1">
        <w:rPr>
          <w:rFonts w:ascii="Times New Roman" w:hAnsi="Times New Roman" w:cs="Times New Roman"/>
          <w:sz w:val="24"/>
          <w:szCs w:val="24"/>
        </w:rPr>
        <w:t>Djaména</w:t>
      </w:r>
      <w:proofErr w:type="spellEnd"/>
      <w:r w:rsidR="00573950" w:rsidRPr="00942CD1">
        <w:rPr>
          <w:rFonts w:ascii="Times New Roman" w:hAnsi="Times New Roman" w:cs="Times New Roman"/>
          <w:sz w:val="24"/>
          <w:szCs w:val="24"/>
        </w:rPr>
        <w:t xml:space="preserve"> et à la Loi Organique N°</w:t>
      </w:r>
      <w:r w:rsidR="006036E2" w:rsidRPr="00942CD1">
        <w:rPr>
          <w:rFonts w:ascii="Times New Roman" w:hAnsi="Times New Roman" w:cs="Times New Roman"/>
          <w:sz w:val="24"/>
          <w:szCs w:val="24"/>
        </w:rPr>
        <w:t>014/CNT/2024 du 30 juillet 2024, portant Statuts des Collectivités autonomes.</w:t>
      </w:r>
    </w:p>
    <w:p w:rsidR="007A1F32" w:rsidRPr="00942CD1" w:rsidRDefault="007A1F32" w:rsidP="00BF0ED1">
      <w:pPr>
        <w:spacing w:after="0" w:line="240" w:lineRule="auto"/>
        <w:jc w:val="both"/>
        <w:rPr>
          <w:rFonts w:ascii="Times New Roman" w:hAnsi="Times New Roman" w:cs="Times New Roman"/>
          <w:sz w:val="24"/>
          <w:szCs w:val="24"/>
        </w:rPr>
      </w:pPr>
    </w:p>
    <w:p w:rsidR="007A1F32" w:rsidRPr="00942CD1" w:rsidRDefault="004257D0" w:rsidP="00BF0ED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Article 86</w:t>
      </w:r>
      <w:r w:rsidR="007A1F32" w:rsidRPr="00942CD1">
        <w:rPr>
          <w:rFonts w:ascii="Times New Roman" w:hAnsi="Times New Roman" w:cs="Times New Roman"/>
          <w:sz w:val="24"/>
          <w:szCs w:val="24"/>
        </w:rPr>
        <w:t> : Le Présent règlement intérieur entre en vigueur dès son adoption par le Conseil communal et son approbation par l’autorité de tutelle.</w:t>
      </w:r>
    </w:p>
    <w:p w:rsidR="007A1F32" w:rsidRPr="00942CD1" w:rsidRDefault="007A1F32" w:rsidP="00BF0ED1">
      <w:pPr>
        <w:spacing w:after="0" w:line="240" w:lineRule="auto"/>
        <w:jc w:val="both"/>
        <w:rPr>
          <w:rFonts w:ascii="Times New Roman" w:hAnsi="Times New Roman" w:cs="Times New Roman"/>
          <w:sz w:val="24"/>
          <w:szCs w:val="24"/>
        </w:rPr>
      </w:pPr>
    </w:p>
    <w:p w:rsidR="00573950" w:rsidRPr="00942CD1" w:rsidRDefault="007A1F32" w:rsidP="00BF0ED1">
      <w:pPr>
        <w:spacing w:after="0" w:line="240" w:lineRule="auto"/>
        <w:jc w:val="both"/>
        <w:rPr>
          <w:rFonts w:ascii="Times New Roman" w:hAnsi="Times New Roman" w:cs="Times New Roman"/>
          <w:sz w:val="24"/>
          <w:szCs w:val="24"/>
        </w:rPr>
      </w:pPr>
      <w:r w:rsidRPr="00942CD1">
        <w:rPr>
          <w:rFonts w:ascii="Times New Roman" w:hAnsi="Times New Roman" w:cs="Times New Roman"/>
          <w:b/>
          <w:bCs/>
          <w:sz w:val="24"/>
          <w:szCs w:val="24"/>
          <w:u w:val="single"/>
        </w:rPr>
        <w:t xml:space="preserve">Article </w:t>
      </w:r>
      <w:r w:rsidR="004257D0" w:rsidRPr="00942CD1">
        <w:rPr>
          <w:rFonts w:ascii="Times New Roman" w:hAnsi="Times New Roman" w:cs="Times New Roman"/>
          <w:b/>
          <w:bCs/>
          <w:sz w:val="24"/>
          <w:szCs w:val="24"/>
          <w:u w:val="single"/>
        </w:rPr>
        <w:t>87</w:t>
      </w:r>
      <w:r w:rsidRPr="00942CD1">
        <w:rPr>
          <w:rFonts w:ascii="Times New Roman" w:hAnsi="Times New Roman" w:cs="Times New Roman"/>
          <w:b/>
          <w:bCs/>
          <w:sz w:val="24"/>
          <w:szCs w:val="24"/>
        </w:rPr>
        <w:t> </w:t>
      </w:r>
      <w:r w:rsidRPr="00942CD1">
        <w:rPr>
          <w:rFonts w:ascii="Times New Roman" w:hAnsi="Times New Roman" w:cs="Times New Roman"/>
          <w:sz w:val="24"/>
          <w:szCs w:val="24"/>
        </w:rPr>
        <w:t>: Le Maire l’adjoint au Maire, les secrétaires de séances et tous les Conseillers Communaux sont ch</w:t>
      </w:r>
      <w:r w:rsidR="0016262A" w:rsidRPr="00942CD1">
        <w:rPr>
          <w:rFonts w:ascii="Times New Roman" w:hAnsi="Times New Roman" w:cs="Times New Roman"/>
          <w:sz w:val="24"/>
          <w:szCs w:val="24"/>
        </w:rPr>
        <w:t>argés, chacun en ce qui le conc</w:t>
      </w:r>
      <w:r w:rsidRPr="00942CD1">
        <w:rPr>
          <w:rFonts w:ascii="Times New Roman" w:hAnsi="Times New Roman" w:cs="Times New Roman"/>
          <w:sz w:val="24"/>
          <w:szCs w:val="24"/>
        </w:rPr>
        <w:t>erne, e l’application du présent règlement intérieur.</w:t>
      </w:r>
      <w:r w:rsidR="006036E2" w:rsidRPr="00942CD1">
        <w:rPr>
          <w:rFonts w:ascii="Times New Roman" w:hAnsi="Times New Roman" w:cs="Times New Roman"/>
          <w:sz w:val="24"/>
          <w:szCs w:val="24"/>
        </w:rPr>
        <w:t xml:space="preserve"> </w:t>
      </w:r>
    </w:p>
    <w:p w:rsidR="00573950" w:rsidRPr="00942CD1" w:rsidRDefault="00573950" w:rsidP="00BF0ED1">
      <w:pPr>
        <w:spacing w:after="0" w:line="240" w:lineRule="auto"/>
        <w:jc w:val="both"/>
        <w:rPr>
          <w:rFonts w:ascii="Times New Roman" w:hAnsi="Times New Roman" w:cs="Times New Roman"/>
          <w:sz w:val="24"/>
          <w:szCs w:val="24"/>
        </w:rPr>
      </w:pPr>
    </w:p>
    <w:p w:rsidR="006F0959" w:rsidRPr="00942CD1" w:rsidRDefault="006F0959" w:rsidP="00BF0ED1">
      <w:pPr>
        <w:spacing w:after="0" w:line="240" w:lineRule="auto"/>
        <w:jc w:val="both"/>
        <w:rPr>
          <w:rFonts w:ascii="Times New Roman" w:hAnsi="Times New Roman" w:cs="Times New Roman"/>
          <w:sz w:val="24"/>
          <w:szCs w:val="24"/>
        </w:rPr>
      </w:pPr>
    </w:p>
    <w:p w:rsidR="006F0959" w:rsidRPr="009370C2" w:rsidRDefault="006F0959" w:rsidP="006F0959">
      <w:pPr>
        <w:spacing w:after="0" w:line="240" w:lineRule="auto"/>
        <w:ind w:left="4248" w:firstLine="708"/>
        <w:jc w:val="both"/>
        <w:rPr>
          <w:rFonts w:ascii="Times New Roman" w:hAnsi="Times New Roman" w:cs="Times New Roman"/>
          <w:sz w:val="24"/>
          <w:szCs w:val="24"/>
        </w:rPr>
      </w:pPr>
      <w:r w:rsidRPr="00942CD1">
        <w:rPr>
          <w:rFonts w:ascii="Times New Roman" w:hAnsi="Times New Roman" w:cs="Times New Roman"/>
          <w:sz w:val="24"/>
          <w:szCs w:val="24"/>
        </w:rPr>
        <w:t>Fait à N’</w:t>
      </w:r>
      <w:proofErr w:type="spellStart"/>
      <w:r w:rsidRPr="00942CD1">
        <w:rPr>
          <w:rFonts w:ascii="Times New Roman" w:hAnsi="Times New Roman" w:cs="Times New Roman"/>
          <w:sz w:val="24"/>
          <w:szCs w:val="24"/>
        </w:rPr>
        <w:t>Djaména</w:t>
      </w:r>
      <w:proofErr w:type="spellEnd"/>
      <w:r w:rsidRPr="00942CD1">
        <w:rPr>
          <w:rFonts w:ascii="Times New Roman" w:hAnsi="Times New Roman" w:cs="Times New Roman"/>
          <w:sz w:val="24"/>
          <w:szCs w:val="24"/>
        </w:rPr>
        <w:t>, le</w:t>
      </w:r>
      <w:r w:rsidRPr="009370C2">
        <w:rPr>
          <w:rFonts w:ascii="Times New Roman" w:hAnsi="Times New Roman" w:cs="Times New Roman"/>
          <w:sz w:val="24"/>
          <w:szCs w:val="24"/>
        </w:rPr>
        <w:t xml:space="preserve"> </w:t>
      </w:r>
    </w:p>
    <w:p w:rsidR="00573950" w:rsidRPr="009370C2" w:rsidRDefault="00573950" w:rsidP="00BF0ED1">
      <w:pPr>
        <w:spacing w:after="0" w:line="240" w:lineRule="auto"/>
        <w:jc w:val="both"/>
        <w:rPr>
          <w:rFonts w:ascii="Times New Roman" w:hAnsi="Times New Roman" w:cs="Times New Roman"/>
          <w:sz w:val="24"/>
          <w:szCs w:val="24"/>
        </w:rPr>
      </w:pPr>
    </w:p>
    <w:p w:rsidR="00813E35" w:rsidRPr="009370C2" w:rsidRDefault="00813E35" w:rsidP="007726F7">
      <w:pPr>
        <w:spacing w:after="0" w:line="240" w:lineRule="auto"/>
        <w:jc w:val="both"/>
        <w:rPr>
          <w:rFonts w:ascii="Times New Roman" w:hAnsi="Times New Roman" w:cs="Times New Roman"/>
          <w:sz w:val="24"/>
          <w:szCs w:val="24"/>
        </w:rPr>
      </w:pPr>
    </w:p>
    <w:p w:rsidR="00942CD1" w:rsidRDefault="007726F7" w:rsidP="00942CD1">
      <w:pPr>
        <w:tabs>
          <w:tab w:val="left" w:pos="473"/>
        </w:tabs>
        <w:spacing w:after="160"/>
        <w:jc w:val="center"/>
        <w:rPr>
          <w:color w:val="0C0C0F"/>
        </w:rPr>
      </w:pPr>
      <w:r w:rsidRPr="009370C2">
        <w:rPr>
          <w:rFonts w:ascii="Times New Roman" w:hAnsi="Times New Roman" w:cs="Times New Roman"/>
          <w:sz w:val="24"/>
          <w:szCs w:val="24"/>
        </w:rPr>
        <w:t xml:space="preserve">  </w:t>
      </w:r>
      <w:r w:rsidR="00942CD1">
        <w:rPr>
          <w:color w:val="0C0C0F"/>
        </w:rPr>
        <w:t>Le Président du Conseil d’Administration</w:t>
      </w:r>
    </w:p>
    <w:p w:rsidR="00942CD1" w:rsidRDefault="00942CD1" w:rsidP="00942CD1">
      <w:pPr>
        <w:tabs>
          <w:tab w:val="left" w:pos="473"/>
        </w:tabs>
        <w:spacing w:after="160"/>
        <w:jc w:val="center"/>
        <w:rPr>
          <w:color w:val="0C0C0F"/>
        </w:rPr>
      </w:pPr>
    </w:p>
    <w:p w:rsidR="00942CD1" w:rsidRPr="00675413" w:rsidRDefault="00942CD1" w:rsidP="00942CD1">
      <w:pPr>
        <w:tabs>
          <w:tab w:val="left" w:pos="473"/>
        </w:tabs>
        <w:spacing w:after="160"/>
        <w:jc w:val="center"/>
        <w:rPr>
          <w:b/>
          <w:color w:val="0C0C0F"/>
          <w:u w:val="single"/>
        </w:rPr>
      </w:pPr>
      <w:r w:rsidRPr="00675413">
        <w:rPr>
          <w:b/>
          <w:color w:val="0C0C0F"/>
          <w:u w:val="single"/>
        </w:rPr>
        <w:t>DJAMAL YAY</w:t>
      </w:r>
      <w:r>
        <w:rPr>
          <w:b/>
          <w:color w:val="0C0C0F"/>
          <w:u w:val="single"/>
        </w:rPr>
        <w:t>A</w:t>
      </w:r>
      <w:r w:rsidRPr="00675413">
        <w:rPr>
          <w:b/>
          <w:color w:val="0C0C0F"/>
          <w:u w:val="single"/>
        </w:rPr>
        <w:t xml:space="preserve"> MOUSSA</w:t>
      </w:r>
    </w:p>
    <w:p w:rsidR="007726F7" w:rsidRPr="009370C2" w:rsidRDefault="007726F7" w:rsidP="007726F7">
      <w:pPr>
        <w:spacing w:after="0" w:line="240" w:lineRule="auto"/>
        <w:jc w:val="both"/>
        <w:rPr>
          <w:rFonts w:ascii="Times New Roman" w:hAnsi="Times New Roman" w:cs="Times New Roman"/>
          <w:sz w:val="24"/>
          <w:szCs w:val="24"/>
        </w:rPr>
      </w:pPr>
      <w:bookmarkStart w:id="0" w:name="_GoBack"/>
      <w:bookmarkEnd w:id="0"/>
    </w:p>
    <w:p w:rsidR="00D64344" w:rsidRPr="009370C2" w:rsidRDefault="00D64344" w:rsidP="006F45D7">
      <w:pPr>
        <w:spacing w:after="0" w:line="240" w:lineRule="auto"/>
        <w:jc w:val="both"/>
        <w:rPr>
          <w:rFonts w:ascii="Times New Roman" w:hAnsi="Times New Roman" w:cs="Times New Roman"/>
          <w:sz w:val="24"/>
          <w:szCs w:val="24"/>
        </w:rPr>
      </w:pPr>
      <w:r w:rsidRPr="009370C2">
        <w:rPr>
          <w:rFonts w:ascii="Times New Roman" w:hAnsi="Times New Roman" w:cs="Times New Roman"/>
          <w:sz w:val="24"/>
          <w:szCs w:val="24"/>
        </w:rPr>
        <w:t xml:space="preserve"> </w:t>
      </w:r>
    </w:p>
    <w:p w:rsidR="006E6AFF" w:rsidRPr="009370C2" w:rsidRDefault="006E6AFF" w:rsidP="00BD5E10">
      <w:pPr>
        <w:spacing w:after="0" w:line="240" w:lineRule="auto"/>
        <w:jc w:val="both"/>
        <w:rPr>
          <w:rFonts w:ascii="Times New Roman" w:hAnsi="Times New Roman" w:cs="Times New Roman"/>
          <w:sz w:val="24"/>
          <w:szCs w:val="24"/>
        </w:rPr>
      </w:pPr>
    </w:p>
    <w:p w:rsidR="00A56088" w:rsidRPr="009370C2" w:rsidRDefault="00DD0E6D" w:rsidP="00BC12CC">
      <w:pPr>
        <w:spacing w:after="0" w:line="240" w:lineRule="auto"/>
        <w:jc w:val="both"/>
        <w:rPr>
          <w:rFonts w:ascii="Times New Roman" w:hAnsi="Times New Roman" w:cs="Times New Roman"/>
          <w:sz w:val="24"/>
          <w:szCs w:val="24"/>
        </w:rPr>
      </w:pPr>
      <w:r w:rsidRPr="009370C2">
        <w:rPr>
          <w:rFonts w:ascii="Times New Roman" w:hAnsi="Times New Roman" w:cs="Times New Roman"/>
          <w:sz w:val="24"/>
          <w:szCs w:val="24"/>
        </w:rPr>
        <w:t xml:space="preserve"> </w:t>
      </w:r>
    </w:p>
    <w:p w:rsidR="008D6F9D" w:rsidRPr="009370C2" w:rsidRDefault="008D6F9D" w:rsidP="00C44986">
      <w:pPr>
        <w:spacing w:after="0" w:line="240" w:lineRule="auto"/>
        <w:jc w:val="both"/>
        <w:rPr>
          <w:rFonts w:ascii="Times New Roman" w:hAnsi="Times New Roman" w:cs="Times New Roman"/>
          <w:sz w:val="24"/>
          <w:szCs w:val="24"/>
        </w:rPr>
      </w:pPr>
    </w:p>
    <w:p w:rsidR="00D8307B" w:rsidRPr="009370C2" w:rsidRDefault="00D8307B" w:rsidP="00C44986">
      <w:pPr>
        <w:spacing w:after="0" w:line="240" w:lineRule="auto"/>
        <w:jc w:val="both"/>
        <w:rPr>
          <w:rFonts w:ascii="Times New Roman" w:hAnsi="Times New Roman" w:cs="Times New Roman"/>
          <w:sz w:val="24"/>
          <w:szCs w:val="24"/>
        </w:rPr>
      </w:pPr>
    </w:p>
    <w:p w:rsidR="00D8307B" w:rsidRPr="009370C2" w:rsidRDefault="00D8307B" w:rsidP="00C44986">
      <w:pPr>
        <w:spacing w:after="0" w:line="240" w:lineRule="auto"/>
        <w:jc w:val="both"/>
        <w:rPr>
          <w:rFonts w:ascii="Times New Roman" w:hAnsi="Times New Roman" w:cs="Times New Roman"/>
          <w:sz w:val="24"/>
          <w:szCs w:val="24"/>
        </w:rPr>
      </w:pPr>
    </w:p>
    <w:sectPr w:rsidR="00D8307B" w:rsidRPr="009370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443"/>
    <w:multiLevelType w:val="hybridMultilevel"/>
    <w:tmpl w:val="BBBE09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591504"/>
    <w:multiLevelType w:val="hybridMultilevel"/>
    <w:tmpl w:val="023AB0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5958AD"/>
    <w:multiLevelType w:val="hybridMultilevel"/>
    <w:tmpl w:val="8932DD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EC2FDE"/>
    <w:multiLevelType w:val="hybridMultilevel"/>
    <w:tmpl w:val="DFB6C3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25672D"/>
    <w:multiLevelType w:val="hybridMultilevel"/>
    <w:tmpl w:val="49DCF7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017FDD"/>
    <w:multiLevelType w:val="hybridMultilevel"/>
    <w:tmpl w:val="F1086A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62C13B1"/>
    <w:multiLevelType w:val="hybridMultilevel"/>
    <w:tmpl w:val="EEB2A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A43F90"/>
    <w:multiLevelType w:val="hybridMultilevel"/>
    <w:tmpl w:val="13064F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7D03A81"/>
    <w:multiLevelType w:val="hybridMultilevel"/>
    <w:tmpl w:val="AA2250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B3D1A54"/>
    <w:multiLevelType w:val="hybridMultilevel"/>
    <w:tmpl w:val="E6026E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F5D6B6A"/>
    <w:multiLevelType w:val="hybridMultilevel"/>
    <w:tmpl w:val="06AC76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2"/>
  </w:num>
  <w:num w:numId="5">
    <w:abstractNumId w:val="0"/>
  </w:num>
  <w:num w:numId="6">
    <w:abstractNumId w:val="8"/>
  </w:num>
  <w:num w:numId="7">
    <w:abstractNumId w:val="3"/>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19"/>
    <w:rsid w:val="0000788C"/>
    <w:rsid w:val="00015789"/>
    <w:rsid w:val="000512F2"/>
    <w:rsid w:val="000A5FDE"/>
    <w:rsid w:val="00147F57"/>
    <w:rsid w:val="001522A2"/>
    <w:rsid w:val="0016262A"/>
    <w:rsid w:val="001718D6"/>
    <w:rsid w:val="00180F10"/>
    <w:rsid w:val="0018443B"/>
    <w:rsid w:val="001A43A3"/>
    <w:rsid w:val="001C362A"/>
    <w:rsid w:val="001D4F1D"/>
    <w:rsid w:val="001D7F23"/>
    <w:rsid w:val="002002D6"/>
    <w:rsid w:val="00221335"/>
    <w:rsid w:val="00242717"/>
    <w:rsid w:val="00247CD5"/>
    <w:rsid w:val="002653D4"/>
    <w:rsid w:val="00267013"/>
    <w:rsid w:val="002A709D"/>
    <w:rsid w:val="002E12E0"/>
    <w:rsid w:val="00331A5B"/>
    <w:rsid w:val="00377A29"/>
    <w:rsid w:val="003920DF"/>
    <w:rsid w:val="00396629"/>
    <w:rsid w:val="003B5E8A"/>
    <w:rsid w:val="003D3405"/>
    <w:rsid w:val="003E1CFC"/>
    <w:rsid w:val="004217E6"/>
    <w:rsid w:val="00421A79"/>
    <w:rsid w:val="004257D0"/>
    <w:rsid w:val="00443D7E"/>
    <w:rsid w:val="00463B25"/>
    <w:rsid w:val="004B5FE3"/>
    <w:rsid w:val="004E4524"/>
    <w:rsid w:val="00507770"/>
    <w:rsid w:val="00515159"/>
    <w:rsid w:val="005366F4"/>
    <w:rsid w:val="00561C73"/>
    <w:rsid w:val="00566CA5"/>
    <w:rsid w:val="00573950"/>
    <w:rsid w:val="005B4433"/>
    <w:rsid w:val="005B475F"/>
    <w:rsid w:val="005B6F7A"/>
    <w:rsid w:val="005C6F06"/>
    <w:rsid w:val="005D3719"/>
    <w:rsid w:val="006036E2"/>
    <w:rsid w:val="00613BEA"/>
    <w:rsid w:val="00686F11"/>
    <w:rsid w:val="006B5F00"/>
    <w:rsid w:val="006E6AFF"/>
    <w:rsid w:val="006F0959"/>
    <w:rsid w:val="006F45D7"/>
    <w:rsid w:val="007647D0"/>
    <w:rsid w:val="007726F7"/>
    <w:rsid w:val="007A1F32"/>
    <w:rsid w:val="007C60E6"/>
    <w:rsid w:val="00811958"/>
    <w:rsid w:val="00813E35"/>
    <w:rsid w:val="00826AEA"/>
    <w:rsid w:val="008A469D"/>
    <w:rsid w:val="008B3D90"/>
    <w:rsid w:val="008C6204"/>
    <w:rsid w:val="008D6F9D"/>
    <w:rsid w:val="008E6148"/>
    <w:rsid w:val="008E7ADF"/>
    <w:rsid w:val="009370C2"/>
    <w:rsid w:val="00942CD1"/>
    <w:rsid w:val="009809D6"/>
    <w:rsid w:val="009A325D"/>
    <w:rsid w:val="009C64D6"/>
    <w:rsid w:val="00A0155A"/>
    <w:rsid w:val="00A31B56"/>
    <w:rsid w:val="00A51AF6"/>
    <w:rsid w:val="00A531CF"/>
    <w:rsid w:val="00A56088"/>
    <w:rsid w:val="00A61520"/>
    <w:rsid w:val="00A876FD"/>
    <w:rsid w:val="00AF07C0"/>
    <w:rsid w:val="00AF0F93"/>
    <w:rsid w:val="00B47D6D"/>
    <w:rsid w:val="00B86532"/>
    <w:rsid w:val="00B9337A"/>
    <w:rsid w:val="00BA0D22"/>
    <w:rsid w:val="00BA4E0D"/>
    <w:rsid w:val="00BC1101"/>
    <w:rsid w:val="00BC12CC"/>
    <w:rsid w:val="00BD5E10"/>
    <w:rsid w:val="00BF0ED1"/>
    <w:rsid w:val="00BF13D7"/>
    <w:rsid w:val="00C116B5"/>
    <w:rsid w:val="00C44986"/>
    <w:rsid w:val="00CC7C8B"/>
    <w:rsid w:val="00CD709E"/>
    <w:rsid w:val="00CF02CC"/>
    <w:rsid w:val="00D64344"/>
    <w:rsid w:val="00D8307B"/>
    <w:rsid w:val="00D91473"/>
    <w:rsid w:val="00D947BA"/>
    <w:rsid w:val="00DA6321"/>
    <w:rsid w:val="00DC52B9"/>
    <w:rsid w:val="00DD0E6D"/>
    <w:rsid w:val="00DD18FF"/>
    <w:rsid w:val="00DD2005"/>
    <w:rsid w:val="00E065DF"/>
    <w:rsid w:val="00E14CB8"/>
    <w:rsid w:val="00E81DA3"/>
    <w:rsid w:val="00E8632F"/>
    <w:rsid w:val="00E95D7E"/>
    <w:rsid w:val="00EC7DE2"/>
    <w:rsid w:val="00EF6E54"/>
    <w:rsid w:val="00F26AB8"/>
    <w:rsid w:val="00F34BE2"/>
    <w:rsid w:val="00F5546E"/>
    <w:rsid w:val="00F617B5"/>
    <w:rsid w:val="00F64661"/>
    <w:rsid w:val="00F810ED"/>
    <w:rsid w:val="00F9326F"/>
    <w:rsid w:val="00FC6EB2"/>
    <w:rsid w:val="00FE4C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FAF5D2-B982-4FE0-A85E-82BC449A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71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5D37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rsid w:val="005D37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D371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3719"/>
    <w:rPr>
      <w:rFonts w:ascii="Tahoma" w:hAnsi="Tahoma" w:cs="Tahoma"/>
      <w:sz w:val="16"/>
      <w:szCs w:val="16"/>
    </w:rPr>
  </w:style>
  <w:style w:type="paragraph" w:styleId="Paragraphedeliste">
    <w:name w:val="List Paragraph"/>
    <w:basedOn w:val="Normal"/>
    <w:uiPriority w:val="34"/>
    <w:qFormat/>
    <w:rsid w:val="003966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3959</Words>
  <Characters>21779</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 1er Arr</dc:creator>
  <cp:lastModifiedBy>WINDOWS 10</cp:lastModifiedBy>
  <cp:revision>3</cp:revision>
  <cp:lastPrinted>2025-04-29T13:39:00Z</cp:lastPrinted>
  <dcterms:created xsi:type="dcterms:W3CDTF">2025-04-09T01:34:00Z</dcterms:created>
  <dcterms:modified xsi:type="dcterms:W3CDTF">2025-04-29T13:39:00Z</dcterms:modified>
</cp:coreProperties>
</file>